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D183" w14:textId="4AA4C76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26363A">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B3545" w:rsidRPr="0086381F">
        <w:rPr>
          <w:rFonts w:ascii="Arial" w:eastAsia="SimSun" w:hAnsi="Arial"/>
          <w:b/>
          <w:i/>
          <w:noProof/>
          <w:color w:val="auto"/>
          <w:sz w:val="28"/>
          <w:lang w:eastAsia="en-US"/>
        </w:rPr>
        <w:t>2</w:t>
      </w:r>
      <w:r w:rsidR="00DB3545">
        <w:rPr>
          <w:rFonts w:ascii="Arial" w:eastAsia="SimSun" w:hAnsi="Arial"/>
          <w:b/>
          <w:i/>
          <w:noProof/>
          <w:color w:val="auto"/>
          <w:sz w:val="28"/>
          <w:lang w:eastAsia="en-US"/>
        </w:rPr>
        <w:t>40</w:t>
      </w:r>
      <w:r w:rsidR="00110DF6">
        <w:rPr>
          <w:rFonts w:ascii="Arial" w:eastAsia="SimSun" w:hAnsi="Arial"/>
          <w:b/>
          <w:i/>
          <w:noProof/>
          <w:color w:val="auto"/>
          <w:sz w:val="28"/>
          <w:lang w:eastAsia="en-US"/>
        </w:rPr>
        <w:t>6749</w:t>
      </w:r>
    </w:p>
    <w:p w14:paraId="3FB26A27" w14:textId="4855517B" w:rsidR="00A24F28" w:rsidRPr="003244C5" w:rsidRDefault="0026363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B2149D" w:rsidRPr="00B2149D">
        <w:rPr>
          <w:rFonts w:ascii="Arial" w:eastAsia="Arial Unicode MS" w:hAnsi="Arial" w:cs="Arial"/>
          <w:b/>
          <w:bCs/>
          <w:sz w:val="24"/>
        </w:rPr>
        <w:t xml:space="preserve"> </w:t>
      </w:r>
      <w:r>
        <w:rPr>
          <w:rFonts w:ascii="Arial" w:eastAsia="Arial Unicode MS" w:hAnsi="Arial" w:cs="Arial"/>
          <w:b/>
          <w:bCs/>
          <w:sz w:val="24"/>
        </w:rPr>
        <w:t>27</w:t>
      </w:r>
      <w:r w:rsidR="00CC5651">
        <w:rPr>
          <w:rFonts w:ascii="Arial" w:eastAsia="Arial Unicode MS" w:hAnsi="Arial" w:cs="Arial"/>
          <w:b/>
          <w:bCs/>
          <w:sz w:val="24"/>
        </w:rPr>
        <w:t xml:space="preserve"> – </w:t>
      </w:r>
      <w:r>
        <w:rPr>
          <w:rFonts w:ascii="Arial" w:eastAsia="Arial Unicode MS" w:hAnsi="Arial" w:cs="Arial"/>
          <w:b/>
          <w:bCs/>
          <w:sz w:val="24"/>
        </w:rPr>
        <w:t>May</w:t>
      </w:r>
      <w:r w:rsidR="00CC5651">
        <w:rPr>
          <w:rFonts w:ascii="Arial" w:eastAsia="Arial Unicode MS" w:hAnsi="Arial" w:cs="Arial"/>
          <w:b/>
          <w:bCs/>
          <w:sz w:val="24"/>
        </w:rPr>
        <w:t xml:space="preserve"> </w:t>
      </w:r>
      <w:r>
        <w:rPr>
          <w:rFonts w:ascii="Arial" w:eastAsia="Arial Unicode MS" w:hAnsi="Arial" w:cs="Arial"/>
          <w:b/>
          <w:bCs/>
          <w:sz w:val="24"/>
        </w:rPr>
        <w:t>31</w:t>
      </w:r>
      <w:r w:rsidR="00B2149D" w:rsidRPr="00B2149D">
        <w:rPr>
          <w:rFonts w:ascii="Arial" w:eastAsia="Arial Unicode MS" w:hAnsi="Arial" w:cs="Arial"/>
          <w:b/>
          <w:bCs/>
          <w:sz w:val="24"/>
        </w:rPr>
        <w:t>, 2024</w:t>
      </w:r>
      <w:r w:rsidR="001B4248">
        <w:rPr>
          <w:rFonts w:ascii="Arial" w:eastAsia="Arial Unicode MS" w:hAnsi="Arial" w:cs="Arial"/>
          <w:b/>
          <w:bCs/>
          <w:sz w:val="24"/>
        </w:rPr>
        <w:t xml:space="preserve">, </w:t>
      </w:r>
      <w:r w:rsidR="009E0C29">
        <w:rPr>
          <w:rFonts w:ascii="Arial" w:eastAsia="Arial Unicode MS" w:hAnsi="Arial" w:cs="Arial"/>
          <w:b/>
          <w:bCs/>
          <w:sz w:val="24"/>
        </w:rPr>
        <w:t>Jeju</w:t>
      </w:r>
      <w:r w:rsidR="001B4248">
        <w:rPr>
          <w:rFonts w:ascii="Arial" w:eastAsia="Arial Unicode MS" w:hAnsi="Arial" w:cs="Arial"/>
          <w:b/>
          <w:bCs/>
          <w:sz w:val="24"/>
        </w:rPr>
        <w:t xml:space="preserve">, </w:t>
      </w:r>
      <w:r w:rsidR="009E0C29">
        <w:rPr>
          <w:rFonts w:ascii="Arial" w:eastAsia="Arial Unicode MS" w:hAnsi="Arial" w:cs="Arial"/>
          <w:b/>
          <w:bCs/>
          <w:sz w:val="24"/>
        </w:rPr>
        <w:t>Korea</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3A9F32A9" w14:textId="77777777" w:rsidR="00A24F28" w:rsidRPr="00927C1B" w:rsidRDefault="00A24F28" w:rsidP="00A24F28">
      <w:pPr>
        <w:rPr>
          <w:rFonts w:ascii="Arial" w:hAnsi="Arial" w:cs="Arial"/>
        </w:rPr>
      </w:pPr>
    </w:p>
    <w:p w14:paraId="086744BB" w14:textId="4751B93F" w:rsidR="00772F47" w:rsidRPr="00484E77" w:rsidRDefault="00A24F28" w:rsidP="00A24F28">
      <w:pPr>
        <w:ind w:left="2127" w:hanging="2127"/>
        <w:rPr>
          <w:rFonts w:ascii="Arial" w:hAnsi="Arial" w:cs="Arial"/>
          <w:b/>
        </w:rPr>
      </w:pPr>
      <w:r w:rsidRPr="00484E77">
        <w:rPr>
          <w:rFonts w:ascii="Arial" w:hAnsi="Arial" w:cs="Arial"/>
          <w:b/>
        </w:rPr>
        <w:t>Source:</w:t>
      </w:r>
      <w:r w:rsidRPr="00484E77">
        <w:rPr>
          <w:rFonts w:ascii="Arial" w:hAnsi="Arial" w:cs="Arial"/>
          <w:b/>
        </w:rPr>
        <w:tab/>
      </w:r>
      <w:r w:rsidR="00CC5651">
        <w:rPr>
          <w:rFonts w:ascii="Arial" w:hAnsi="Arial" w:cs="Arial"/>
          <w:b/>
        </w:rPr>
        <w:t>InterDigital Inc.</w:t>
      </w:r>
    </w:p>
    <w:p w14:paraId="7CC46A69" w14:textId="0F1292A4" w:rsidR="007C2972" w:rsidRPr="00940ACF" w:rsidRDefault="00A24F28" w:rsidP="00A24F28">
      <w:pPr>
        <w:ind w:left="2127" w:hanging="2127"/>
        <w:rPr>
          <w:rFonts w:ascii="Arial" w:hAnsi="Arial" w:cs="Arial"/>
          <w:b/>
        </w:rPr>
      </w:pPr>
      <w:r w:rsidRPr="00484E77">
        <w:rPr>
          <w:rFonts w:ascii="Arial" w:hAnsi="Arial" w:cs="Arial"/>
          <w:b/>
        </w:rPr>
        <w:t>Title:</w:t>
      </w:r>
      <w:r w:rsidRPr="00484E77">
        <w:rPr>
          <w:rFonts w:ascii="Arial" w:hAnsi="Arial" w:cs="Arial"/>
          <w:b/>
        </w:rPr>
        <w:tab/>
      </w:r>
      <w:r w:rsidR="00DB3545">
        <w:rPr>
          <w:rFonts w:ascii="Arial" w:hAnsi="Arial" w:cs="Arial"/>
          <w:b/>
        </w:rPr>
        <w:t xml:space="preserve">KI#2, New Solution, </w:t>
      </w:r>
      <w:r w:rsidR="00DB3545" w:rsidRPr="00DB3545">
        <w:rPr>
          <w:rFonts w:ascii="Arial" w:hAnsi="Arial" w:cs="Arial"/>
          <w:b/>
        </w:rPr>
        <w:t>On-demand Paging for Ambient IoT Devices</w:t>
      </w:r>
    </w:p>
    <w:p w14:paraId="16332BFE" w14:textId="75CCE6E9" w:rsidR="00A24F28" w:rsidRPr="00940ACF" w:rsidRDefault="002A3C41" w:rsidP="00A24F28">
      <w:pPr>
        <w:ind w:left="2127" w:hanging="2127"/>
        <w:rPr>
          <w:rFonts w:ascii="Arial" w:hAnsi="Arial" w:cs="Arial"/>
          <w:b/>
        </w:rPr>
      </w:pPr>
      <w:r w:rsidRPr="00940ACF">
        <w:rPr>
          <w:rFonts w:ascii="Arial" w:hAnsi="Arial" w:cs="Arial"/>
          <w:b/>
        </w:rPr>
        <w:t>Document for:</w:t>
      </w:r>
      <w:r w:rsidRPr="00940ACF">
        <w:rPr>
          <w:rFonts w:ascii="Arial" w:hAnsi="Arial" w:cs="Arial"/>
          <w:b/>
        </w:rPr>
        <w:tab/>
      </w:r>
      <w:r w:rsidR="00CC5651">
        <w:rPr>
          <w:rFonts w:ascii="Arial" w:hAnsi="Arial" w:cs="Arial"/>
          <w:b/>
        </w:rPr>
        <w:t>A</w:t>
      </w:r>
      <w:r w:rsidR="00CA4D1C">
        <w:rPr>
          <w:rFonts w:ascii="Arial" w:hAnsi="Arial" w:cs="Arial"/>
          <w:b/>
        </w:rPr>
        <w:t>pproval</w:t>
      </w:r>
      <w:r w:rsidR="001372D9">
        <w:rPr>
          <w:rFonts w:ascii="Arial" w:hAnsi="Arial" w:cs="Arial"/>
          <w:b/>
        </w:rPr>
        <w:t xml:space="preserve"> </w:t>
      </w:r>
    </w:p>
    <w:p w14:paraId="442B6DD7" w14:textId="3F917DF1" w:rsidR="00A24F28" w:rsidRPr="00940ACF" w:rsidRDefault="008F7D6D" w:rsidP="00A24F28">
      <w:pPr>
        <w:ind w:left="2127" w:hanging="2127"/>
        <w:rPr>
          <w:rFonts w:ascii="Arial" w:hAnsi="Arial" w:cs="Arial"/>
          <w:b/>
        </w:rPr>
      </w:pPr>
      <w:r w:rsidRPr="00940ACF">
        <w:rPr>
          <w:rFonts w:ascii="Arial" w:hAnsi="Arial" w:cs="Arial"/>
          <w:b/>
        </w:rPr>
        <w:t>Agenda Item:</w:t>
      </w:r>
      <w:r w:rsidRPr="00940ACF">
        <w:rPr>
          <w:rFonts w:ascii="Arial" w:hAnsi="Arial" w:cs="Arial"/>
          <w:b/>
        </w:rPr>
        <w:tab/>
      </w:r>
      <w:r w:rsidR="005B2F3A" w:rsidRPr="00996AD5">
        <w:rPr>
          <w:rFonts w:ascii="Arial" w:hAnsi="Arial" w:cs="Arial"/>
          <w:b/>
        </w:rPr>
        <w:t>19.14</w:t>
      </w:r>
    </w:p>
    <w:p w14:paraId="51219E48" w14:textId="54AF3E09" w:rsidR="00A24F28" w:rsidRPr="00927C1B" w:rsidRDefault="00A24F28" w:rsidP="00A24F28">
      <w:pPr>
        <w:ind w:left="2127" w:hanging="2127"/>
        <w:rPr>
          <w:rFonts w:ascii="Arial" w:hAnsi="Arial" w:cs="Arial"/>
          <w:b/>
        </w:rPr>
      </w:pPr>
      <w:r w:rsidRPr="00940ACF">
        <w:rPr>
          <w:rFonts w:ascii="Arial" w:hAnsi="Arial" w:cs="Arial"/>
          <w:b/>
        </w:rPr>
        <w:t>Work Item / Release:</w:t>
      </w:r>
      <w:r w:rsidRPr="00940ACF">
        <w:rPr>
          <w:rFonts w:ascii="Arial" w:hAnsi="Arial" w:cs="Arial"/>
          <w:b/>
        </w:rPr>
        <w:tab/>
      </w:r>
      <w:proofErr w:type="spellStart"/>
      <w:r w:rsidR="005B2F3A" w:rsidRPr="00940ACF">
        <w:rPr>
          <w:rFonts w:ascii="Arial" w:hAnsi="Arial" w:cs="Arial"/>
          <w:b/>
        </w:rPr>
        <w:t>FS_AmbientIoT</w:t>
      </w:r>
      <w:proofErr w:type="spellEnd"/>
      <w:r w:rsidR="005B2F3A" w:rsidRPr="00996AD5" w:rsidDel="005B2F3A">
        <w:rPr>
          <w:rFonts w:ascii="Arial" w:hAnsi="Arial" w:cs="Arial"/>
          <w:b/>
        </w:rPr>
        <w:t xml:space="preserve"> </w:t>
      </w:r>
      <w:r w:rsidR="00462B3D" w:rsidRPr="00940ACF">
        <w:rPr>
          <w:rFonts w:ascii="Arial" w:hAnsi="Arial" w:cs="Arial"/>
          <w:b/>
        </w:rPr>
        <w:t>/ Rel-1</w:t>
      </w:r>
      <w:r w:rsidR="0071071D" w:rsidRPr="00940ACF">
        <w:rPr>
          <w:rFonts w:ascii="Arial" w:hAnsi="Arial" w:cs="Arial"/>
          <w:b/>
        </w:rPr>
        <w:t>9</w:t>
      </w:r>
    </w:p>
    <w:p w14:paraId="11C20D72" w14:textId="56905181" w:rsidR="00EF48DB" w:rsidRPr="00927C1B" w:rsidRDefault="00A24F28" w:rsidP="00EC53AC">
      <w:pPr>
        <w:jc w:val="both"/>
        <w:rPr>
          <w:rFonts w:ascii="Arial" w:hAnsi="Arial" w:cs="Arial"/>
          <w:i/>
        </w:rPr>
      </w:pPr>
      <w:r w:rsidRPr="00927C1B">
        <w:rPr>
          <w:rFonts w:ascii="Arial" w:hAnsi="Arial" w:cs="Arial"/>
          <w:i/>
        </w:rPr>
        <w:t xml:space="preserve">Abstract: </w:t>
      </w:r>
      <w:r w:rsidR="00DB3545">
        <w:rPr>
          <w:rFonts w:ascii="Arial" w:hAnsi="Arial" w:cs="Arial"/>
          <w:i/>
        </w:rPr>
        <w:t xml:space="preserve">This paper proposes a new solution that enables on-demand paging for </w:t>
      </w:r>
      <w:proofErr w:type="spellStart"/>
      <w:r w:rsidR="00DB3545">
        <w:rPr>
          <w:rFonts w:ascii="Arial" w:hAnsi="Arial" w:cs="Arial"/>
          <w:i/>
        </w:rPr>
        <w:t>AIoT</w:t>
      </w:r>
      <w:proofErr w:type="spellEnd"/>
      <w:r w:rsidR="00DB3545">
        <w:rPr>
          <w:rFonts w:ascii="Arial" w:hAnsi="Arial" w:cs="Arial"/>
          <w:i/>
        </w:rPr>
        <w:t xml:space="preserve"> devices</w:t>
      </w:r>
      <w:r w:rsidR="00D86408">
        <w:rPr>
          <w:rFonts w:ascii="Arial" w:hAnsi="Arial" w:cs="Arial"/>
          <w:i/>
        </w:rPr>
        <w:t>.</w:t>
      </w:r>
    </w:p>
    <w:p w14:paraId="5C8A875C" w14:textId="77777777" w:rsidR="00A93620" w:rsidRPr="00D86408" w:rsidRDefault="00B3593E" w:rsidP="00B3593E">
      <w:pPr>
        <w:pStyle w:val="Heading1"/>
      </w:pPr>
      <w:r w:rsidRPr="00CE4EE6">
        <w:t xml:space="preserve">1. </w:t>
      </w:r>
      <w:r w:rsidR="00305F20" w:rsidRPr="00CE4EE6">
        <w:t>Introduction</w:t>
      </w:r>
      <w:r w:rsidR="00BE6AFC" w:rsidRPr="00CE4EE6">
        <w:t>/Discussion</w:t>
      </w:r>
    </w:p>
    <w:p w14:paraId="0FAA0EE9" w14:textId="77777777" w:rsidR="00CA6115" w:rsidRPr="00927C1B" w:rsidRDefault="00CA6115" w:rsidP="00CA6115">
      <w:pPr>
        <w:pStyle w:val="Heading1"/>
      </w:pPr>
      <w:r>
        <w:t>2</w:t>
      </w:r>
      <w:r w:rsidRPr="00927C1B">
        <w:t xml:space="preserve">. </w:t>
      </w:r>
      <w:r>
        <w:t>Text Proposal</w:t>
      </w:r>
    </w:p>
    <w:p w14:paraId="0A0AC3DC" w14:textId="18812FD7" w:rsidR="00CA6115" w:rsidRPr="00813D73" w:rsidRDefault="00F40EE5" w:rsidP="008754B1">
      <w:pPr>
        <w:jc w:val="both"/>
        <w:rPr>
          <w:lang w:eastAsia="zh-CN"/>
        </w:rPr>
      </w:pPr>
      <w:r w:rsidRPr="00996AD5">
        <w:rPr>
          <w:lang w:eastAsia="zh-CN"/>
        </w:rPr>
        <w:t>It is proposed to capture the following changes vs. TR</w:t>
      </w:r>
      <w:r w:rsidR="00B7146B" w:rsidRPr="00996AD5">
        <w:t> </w:t>
      </w:r>
      <w:r w:rsidRPr="00996AD5">
        <w:rPr>
          <w:lang w:eastAsia="zh-CN"/>
        </w:rPr>
        <w:t>23.</w:t>
      </w:r>
      <w:r w:rsidR="00AE0B99" w:rsidRPr="00996AD5">
        <w:rPr>
          <w:lang w:eastAsia="zh-CN"/>
        </w:rPr>
        <w:t>700-</w:t>
      </w:r>
      <w:r w:rsidR="00996AD5" w:rsidRPr="00996AD5">
        <w:rPr>
          <w:lang w:eastAsia="zh-CN"/>
        </w:rPr>
        <w:t>13</w:t>
      </w:r>
      <w:r w:rsidR="00CC5651">
        <w:rPr>
          <w:lang w:eastAsia="zh-CN"/>
        </w:rPr>
        <w:t xml:space="preserve"> v0.</w:t>
      </w:r>
      <w:r w:rsidR="0086109C">
        <w:rPr>
          <w:lang w:eastAsia="zh-CN"/>
        </w:rPr>
        <w:t>3</w:t>
      </w:r>
      <w:r w:rsidR="00CC5651">
        <w:rPr>
          <w:lang w:eastAsia="zh-CN"/>
        </w:rPr>
        <w:t>.0</w:t>
      </w:r>
      <w:r w:rsidRPr="00996AD5">
        <w:rPr>
          <w:lang w:eastAsia="zh-CN"/>
        </w:rPr>
        <w:t>.</w:t>
      </w:r>
    </w:p>
    <w:p w14:paraId="5A087FC6" w14:textId="2B01C20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0413E6">
        <w:rPr>
          <w:rFonts w:ascii="Arial" w:hAnsi="Arial" w:cs="Arial"/>
          <w:color w:val="FF0000"/>
          <w:sz w:val="28"/>
          <w:szCs w:val="28"/>
          <w:lang w:val="en-US"/>
        </w:rPr>
        <w:t>(all new</w:t>
      </w:r>
      <w:r w:rsidR="00515B41">
        <w:rPr>
          <w:rFonts w:ascii="Arial" w:hAnsi="Arial" w:cs="Arial"/>
          <w:color w:val="FF0000"/>
          <w:sz w:val="28"/>
          <w:szCs w:val="28"/>
          <w:lang w:val="en-US"/>
        </w:rPr>
        <w:t xml:space="preserve"> </w:t>
      </w:r>
      <w:proofErr w:type="gramStart"/>
      <w:r w:rsidR="00515B41">
        <w:rPr>
          <w:rFonts w:ascii="Arial" w:hAnsi="Arial" w:cs="Arial"/>
          <w:color w:val="FF0000"/>
          <w:sz w:val="28"/>
          <w:szCs w:val="28"/>
          <w:lang w:val="en-US"/>
        </w:rPr>
        <w:t>texts</w:t>
      </w:r>
      <w:r w:rsidR="000413E6">
        <w:rPr>
          <w:rFonts w:ascii="Arial" w:hAnsi="Arial" w:cs="Arial"/>
          <w:color w:val="FF0000"/>
          <w:sz w:val="28"/>
          <w:szCs w:val="28"/>
          <w:lang w:val="en-US"/>
        </w:rPr>
        <w: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131AB942" w14:textId="3C5290AE" w:rsidR="000413E6" w:rsidRPr="00822E86" w:rsidRDefault="000413E6" w:rsidP="000413E6">
      <w:pPr>
        <w:keepNext/>
        <w:keepLines/>
        <w:spacing w:before="180"/>
        <w:ind w:left="1134" w:hanging="1134"/>
        <w:outlineLvl w:val="1"/>
        <w:rPr>
          <w:rFonts w:ascii="Arial" w:eastAsia="DengXian" w:hAnsi="Arial"/>
          <w:sz w:val="32"/>
        </w:rPr>
      </w:pPr>
      <w:bookmarkStart w:id="2" w:name="_Toc500949097"/>
      <w:bookmarkStart w:id="3" w:name="_Toc92875660"/>
      <w:bookmarkStart w:id="4" w:name="_Toc93070684"/>
      <w:bookmarkEnd w:id="1"/>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
      <w:bookmarkEnd w:id="3"/>
      <w:bookmarkEnd w:id="4"/>
      <w:r w:rsidR="00573BA0">
        <w:rPr>
          <w:rFonts w:ascii="Arial" w:eastAsia="DengXian" w:hAnsi="Arial"/>
          <w:sz w:val="32"/>
        </w:rPr>
        <w:t>On</w:t>
      </w:r>
      <w:r w:rsidR="00DB3545">
        <w:rPr>
          <w:rFonts w:ascii="Arial" w:eastAsia="DengXian" w:hAnsi="Arial"/>
          <w:sz w:val="32"/>
        </w:rPr>
        <w:t>-demand</w:t>
      </w:r>
      <w:r w:rsidR="00573BA0">
        <w:rPr>
          <w:rFonts w:ascii="Arial" w:eastAsia="DengXian" w:hAnsi="Arial"/>
          <w:sz w:val="32"/>
        </w:rPr>
        <w:t xml:space="preserve"> </w:t>
      </w:r>
      <w:r w:rsidR="00471F70">
        <w:rPr>
          <w:rFonts w:ascii="Arial" w:eastAsia="DengXian" w:hAnsi="Arial"/>
          <w:sz w:val="32"/>
        </w:rPr>
        <w:t>Paging for Ambient IoT Devices</w:t>
      </w:r>
      <w:r w:rsidR="00FF4C49">
        <w:rPr>
          <w:rFonts w:ascii="Arial" w:eastAsia="DengXian" w:hAnsi="Arial"/>
          <w:sz w:val="32"/>
        </w:rPr>
        <w:t xml:space="preserve"> </w:t>
      </w:r>
    </w:p>
    <w:p w14:paraId="35805C0F" w14:textId="7A04DE87" w:rsidR="000413E6" w:rsidRPr="00822E86" w:rsidRDefault="000413E6" w:rsidP="000413E6">
      <w:pPr>
        <w:keepNext/>
        <w:keepLines/>
        <w:spacing w:before="120"/>
        <w:ind w:left="1134" w:hanging="1134"/>
        <w:outlineLvl w:val="2"/>
        <w:rPr>
          <w:rFonts w:ascii="Arial" w:eastAsia="DengXian" w:hAnsi="Arial"/>
          <w:sz w:val="28"/>
        </w:rPr>
      </w:pPr>
      <w:bookmarkStart w:id="5" w:name="_Toc500949099"/>
      <w:bookmarkStart w:id="6" w:name="_Toc92875662"/>
      <w:bookmarkStart w:id="7"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00CC5651">
        <w:rPr>
          <w:rFonts w:ascii="Arial" w:eastAsia="DengXian" w:hAnsi="Arial"/>
          <w:sz w:val="28"/>
        </w:rPr>
        <w:t>1</w:t>
      </w:r>
      <w:r w:rsidRPr="00822E86">
        <w:rPr>
          <w:rFonts w:ascii="Arial" w:eastAsia="DengXian" w:hAnsi="Arial" w:hint="eastAsia"/>
          <w:sz w:val="28"/>
        </w:rPr>
        <w:tab/>
        <w:t>Description</w:t>
      </w:r>
      <w:bookmarkEnd w:id="5"/>
      <w:bookmarkEnd w:id="6"/>
      <w:bookmarkEnd w:id="7"/>
    </w:p>
    <w:p w14:paraId="481D7600" w14:textId="7E484A31" w:rsidR="00471F70" w:rsidRDefault="00471F70" w:rsidP="00801D8C">
      <w:bookmarkStart w:id="8" w:name="_Toc500949101"/>
      <w:bookmarkStart w:id="9" w:name="_Toc92875663"/>
      <w:bookmarkStart w:id="10" w:name="_Toc93070687"/>
      <w:r>
        <w:t>This solution focuses on the paging aspects of Key Issue #2</w:t>
      </w:r>
      <w:r w:rsidR="001D5328">
        <w:t>:</w:t>
      </w:r>
      <w:r>
        <w:t xml:space="preserve"> "</w:t>
      </w:r>
      <w:r w:rsidRPr="00471F70">
        <w:t>Identification, Subscription, Registration and Connection management</w:t>
      </w:r>
      <w:r>
        <w:t>".</w:t>
      </w:r>
    </w:p>
    <w:p w14:paraId="0BEEC627" w14:textId="544DC8B0" w:rsidR="00C94354" w:rsidRDefault="00582DB4" w:rsidP="00801D8C">
      <w:pPr>
        <w:rPr>
          <w:rFonts w:eastAsia="Calibri"/>
        </w:rPr>
      </w:pPr>
      <w:r w:rsidRPr="000947AD">
        <w:t xml:space="preserve">Ambient IoT devices </w:t>
      </w:r>
      <w:r w:rsidR="001A0F03">
        <w:t>might</w:t>
      </w:r>
      <w:r w:rsidRPr="000947AD">
        <w:t xml:space="preserve"> rely on harvesting power from the environment</w:t>
      </w:r>
      <w:r w:rsidR="00982BA6">
        <w:t xml:space="preserve"> </w:t>
      </w:r>
      <w:r w:rsidR="00982BA6" w:rsidRPr="000947AD">
        <w:t>or limited power storage</w:t>
      </w:r>
      <w:r w:rsidRPr="000947AD">
        <w:t xml:space="preserve"> and may not have enough power stored to </w:t>
      </w:r>
      <w:r w:rsidR="009917C7">
        <w:t xml:space="preserve">always </w:t>
      </w:r>
      <w:r w:rsidRPr="000947AD">
        <w:t xml:space="preserve">listen </w:t>
      </w:r>
      <w:r w:rsidR="00471F70">
        <w:t xml:space="preserve">or respond </w:t>
      </w:r>
      <w:r w:rsidRPr="000947AD">
        <w:t xml:space="preserve">to </w:t>
      </w:r>
      <w:proofErr w:type="spellStart"/>
      <w:r w:rsidR="009917C7">
        <w:t>pag</w:t>
      </w:r>
      <w:r w:rsidR="001B4248">
        <w:t>ing</w:t>
      </w:r>
      <w:r w:rsidR="009917C7">
        <w:t>s</w:t>
      </w:r>
      <w:proofErr w:type="spellEnd"/>
      <w:r w:rsidRPr="000947AD">
        <w:t xml:space="preserve">. </w:t>
      </w:r>
      <w:proofErr w:type="gramStart"/>
      <w:r w:rsidR="00471F70">
        <w:t>Thus</w:t>
      </w:r>
      <w:proofErr w:type="gramEnd"/>
      <w:r w:rsidR="00471F70">
        <w:t xml:space="preserve"> assuming that an Ambient IoT device is always listening to its paging occasion would </w:t>
      </w:r>
      <w:r w:rsidR="00FA7A6E" w:rsidRPr="000947AD">
        <w:rPr>
          <w:rFonts w:eastAsia="Calibri"/>
        </w:rPr>
        <w:t xml:space="preserve">be wasteful of paging resources. </w:t>
      </w:r>
    </w:p>
    <w:p w14:paraId="30ED4C43" w14:textId="237ED6FD" w:rsidR="00471F70" w:rsidRDefault="009917C7" w:rsidP="00801D8C">
      <w:pPr>
        <w:rPr>
          <w:rFonts w:eastAsia="Calibri"/>
        </w:rPr>
      </w:pPr>
      <w:r>
        <w:rPr>
          <w:rFonts w:eastAsia="Calibri"/>
        </w:rPr>
        <w:t xml:space="preserve">The proposed solution </w:t>
      </w:r>
      <w:r w:rsidR="001B4248">
        <w:rPr>
          <w:rFonts w:eastAsia="Calibri"/>
        </w:rPr>
        <w:t>divides</w:t>
      </w:r>
      <w:r>
        <w:rPr>
          <w:rFonts w:eastAsia="Calibri"/>
        </w:rPr>
        <w:t xml:space="preserve"> the Ambient IoT Devices into groups and sub-groups. Each Ambient IoT Device is assigned to one group and one sub-group. A</w:t>
      </w:r>
      <w:r w:rsidR="00C94354">
        <w:rPr>
          <w:rFonts w:eastAsia="Calibri"/>
        </w:rPr>
        <w:t xml:space="preserve"> principle of this solution is that, when an Ambient IoT Device needs to be page</w:t>
      </w:r>
      <w:r>
        <w:rPr>
          <w:rFonts w:eastAsia="Calibri"/>
        </w:rPr>
        <w:t>d</w:t>
      </w:r>
      <w:r w:rsidR="00C94354">
        <w:rPr>
          <w:rFonts w:eastAsia="Calibri"/>
        </w:rPr>
        <w:t>, the network does not attempt to</w:t>
      </w:r>
      <w:r>
        <w:rPr>
          <w:rFonts w:eastAsia="Calibri"/>
        </w:rPr>
        <w:t xml:space="preserve"> immediately</w:t>
      </w:r>
      <w:r w:rsidR="00C94354">
        <w:rPr>
          <w:rFonts w:eastAsia="Calibri"/>
        </w:rPr>
        <w:t xml:space="preserve"> page the Ambient IoT Device. Rather, the network will wait until the network knows that at least one Ambient IoT Device from the group will be </w:t>
      </w:r>
      <w:r w:rsidR="001B4248">
        <w:rPr>
          <w:rFonts w:eastAsia="Calibri"/>
        </w:rPr>
        <w:t>monitoring the paging</w:t>
      </w:r>
      <w:r w:rsidR="00C94354">
        <w:rPr>
          <w:rFonts w:eastAsia="Calibri"/>
        </w:rPr>
        <w:t xml:space="preserve">. </w:t>
      </w:r>
    </w:p>
    <w:p w14:paraId="1F04DE94" w14:textId="745797FE" w:rsidR="005C4DEC" w:rsidRDefault="005C4DEC" w:rsidP="00801D8C">
      <w:pPr>
        <w:rPr>
          <w:rFonts w:eastAsia="Calibri"/>
        </w:rPr>
      </w:pPr>
      <w:r>
        <w:rPr>
          <w:rFonts w:eastAsia="Calibri"/>
        </w:rPr>
        <w:t xml:space="preserve">Each group is associated with a broadcast message (e.g. a SIB). Each sub-group is associated with a bit in the broadcast message. When the Ambient IoT Device has enough energy to </w:t>
      </w:r>
      <w:r w:rsidR="001B4248">
        <w:rPr>
          <w:rFonts w:eastAsia="Calibri"/>
        </w:rPr>
        <w:t xml:space="preserve">monitor </w:t>
      </w:r>
      <w:r>
        <w:rPr>
          <w:rFonts w:eastAsia="Calibri"/>
        </w:rPr>
        <w:t>and respond to a page, the Ambient IoT Device will send a message to the network and request that the network broadcast the message that corresponds to the Ambient IoT Device’s assigned group. The Ambient IoT Device will read the broadcast message and check if the bit that corresponds to the Ambient IoT Device’s assigned sub-group is set. If th</w:t>
      </w:r>
      <w:r w:rsidR="000A5A13">
        <w:rPr>
          <w:rFonts w:eastAsia="Calibri"/>
        </w:rPr>
        <w:t>e sub-group’s</w:t>
      </w:r>
      <w:r>
        <w:rPr>
          <w:rFonts w:eastAsia="Calibri"/>
        </w:rPr>
        <w:t xml:space="preserve"> bit is set, then it is an indication that at least one Ambient IoT device in the sub-group needs to receive a page. If the </w:t>
      </w:r>
      <w:r w:rsidR="000A5A13">
        <w:rPr>
          <w:rFonts w:eastAsia="Calibri"/>
        </w:rPr>
        <w:t xml:space="preserve">sub-group’s </w:t>
      </w:r>
      <w:r>
        <w:rPr>
          <w:rFonts w:eastAsia="Calibri"/>
        </w:rPr>
        <w:t xml:space="preserve">bit is not set, then it is an indication that no Ambient IoT devices in the sub-group need to receive a page. </w:t>
      </w:r>
    </w:p>
    <w:p w14:paraId="1F0E2CE4" w14:textId="1F41B150" w:rsidR="0098051B" w:rsidRPr="000947AD" w:rsidRDefault="00092A78" w:rsidP="00471F70">
      <w:r w:rsidRPr="000947AD">
        <w:rPr>
          <w:rFonts w:eastAsia="Calibri"/>
        </w:rPr>
        <w:t xml:space="preserve">  </w:t>
      </w:r>
      <w:r w:rsidR="00FA7A6E" w:rsidRPr="000947AD">
        <w:rPr>
          <w:rFonts w:eastAsia="Calibri"/>
        </w:rPr>
        <w:t xml:space="preserve"> </w:t>
      </w:r>
    </w:p>
    <w:p w14:paraId="7DDCEF21" w14:textId="6DC272B3"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rPr>
        <w:t>6.X.</w:t>
      </w:r>
      <w:r w:rsidR="00CC5651">
        <w:rPr>
          <w:rFonts w:ascii="Arial" w:eastAsia="DengXian" w:hAnsi="Arial"/>
          <w:sz w:val="28"/>
        </w:rPr>
        <w:t>2</w:t>
      </w:r>
      <w:r w:rsidRPr="00822E86">
        <w:rPr>
          <w:rFonts w:ascii="Arial" w:eastAsia="DengXian" w:hAnsi="Arial"/>
          <w:sz w:val="28"/>
        </w:rPr>
        <w:tab/>
        <w:t>Procedures</w:t>
      </w:r>
      <w:bookmarkEnd w:id="8"/>
      <w:bookmarkEnd w:id="9"/>
      <w:bookmarkEnd w:id="10"/>
    </w:p>
    <w:p w14:paraId="4E6A9FFD" w14:textId="77777777" w:rsidR="00F85282" w:rsidRDefault="00F85282" w:rsidP="00F85282">
      <w:r>
        <w:t xml:space="preserve">The procedure of </w:t>
      </w:r>
      <w:r w:rsidRPr="00140E21">
        <w:t xml:space="preserve">Figure </w:t>
      </w:r>
      <w:r>
        <w:t>6.x.2</w:t>
      </w:r>
      <w:r w:rsidRPr="00140E21">
        <w:t>-1</w:t>
      </w:r>
      <w:r>
        <w:t xml:space="preserve"> assumes the following pre-conditions.</w:t>
      </w:r>
    </w:p>
    <w:p w14:paraId="07882256" w14:textId="4DA6CC3D" w:rsidR="00F85282" w:rsidRDefault="00F85282" w:rsidP="00F85282">
      <w:pPr>
        <w:pStyle w:val="B1"/>
        <w:numPr>
          <w:ilvl w:val="0"/>
          <w:numId w:val="27"/>
        </w:numPr>
      </w:pPr>
      <w:r>
        <w:t xml:space="preserve">The Ambient IoT Device is configured with an </w:t>
      </w:r>
      <w:r w:rsidRPr="00F85282">
        <w:t xml:space="preserve">Ambient IoT Device’s ID, </w:t>
      </w:r>
      <w:r>
        <w:t xml:space="preserve">a </w:t>
      </w:r>
      <w:r w:rsidRPr="00F85282">
        <w:t xml:space="preserve">group ID, and </w:t>
      </w:r>
      <w:r>
        <w:t xml:space="preserve">a </w:t>
      </w:r>
      <w:r w:rsidRPr="00F85282">
        <w:t>sub-group ID</w:t>
      </w:r>
      <w:r>
        <w:t>.</w:t>
      </w:r>
    </w:p>
    <w:p w14:paraId="24EF3C8A" w14:textId="260B703E" w:rsidR="00B9604E" w:rsidRDefault="00B9604E" w:rsidP="00F85282">
      <w:pPr>
        <w:pStyle w:val="B1"/>
        <w:numPr>
          <w:ilvl w:val="0"/>
          <w:numId w:val="27"/>
        </w:numPr>
      </w:pPr>
      <w:r>
        <w:t>The group ID and sub-group ID of each Ambient IoT Device is known to the core network.</w:t>
      </w:r>
    </w:p>
    <w:p w14:paraId="46E5B06B" w14:textId="5B9647D7" w:rsidR="00F85282" w:rsidRDefault="00F85282" w:rsidP="00801D8C">
      <w:pPr>
        <w:pStyle w:val="B1"/>
        <w:numPr>
          <w:ilvl w:val="0"/>
          <w:numId w:val="27"/>
        </w:numPr>
      </w:pPr>
      <w:r>
        <w:lastRenderedPageBreak/>
        <w:t xml:space="preserve">The group ID and sub-group ID can be based on the </w:t>
      </w:r>
      <w:r w:rsidRPr="00F85282">
        <w:t xml:space="preserve">Ambient IoT Device’s </w:t>
      </w:r>
      <w:proofErr w:type="gramStart"/>
      <w:r w:rsidRPr="00F85282">
        <w:t>ID</w:t>
      </w:r>
      <w:proofErr w:type="gramEnd"/>
      <w:r>
        <w:t xml:space="preserve"> or they can be configured by the network. If they are configured by the network, the network can assign group IDs and sub-group ID</w:t>
      </w:r>
      <w:r w:rsidR="001D5328">
        <w:t>s</w:t>
      </w:r>
      <w:r>
        <w:t xml:space="preserve"> to Ambient IoT Devices such that </w:t>
      </w:r>
      <w:r w:rsidR="001D5328">
        <w:t xml:space="preserve">the </w:t>
      </w:r>
      <w:r w:rsidR="00B9604E">
        <w:t>number of Ambient IoT Devices in each group and sub-group is somewhat evenly distributed.</w:t>
      </w:r>
      <w:r>
        <w:t xml:space="preserve">   </w:t>
      </w:r>
    </w:p>
    <w:p w14:paraId="444F9B94" w14:textId="3CDE4BD6" w:rsidR="00FA7A6E" w:rsidRDefault="00C94354" w:rsidP="00C94354">
      <w:pPr>
        <w:jc w:val="center"/>
      </w:pPr>
      <w:r>
        <w:object w:dxaOrig="6564" w:dyaOrig="10116" w14:anchorId="2FB6A61E">
          <v:shape id="_x0000_i1026" type="#_x0000_t75" style="width:252pt;height:389.5pt" o:ole="">
            <v:imagedata r:id="rId12" o:title=""/>
          </v:shape>
          <o:OLEObject Type="Embed" ProgID="Visio.Drawing.15" ShapeID="_x0000_i1026" DrawAspect="Content" ObjectID="_1777469439" r:id="rId13"/>
        </w:object>
      </w:r>
      <w:r w:rsidDel="00C94354">
        <w:t xml:space="preserve"> </w:t>
      </w:r>
    </w:p>
    <w:p w14:paraId="35CFC9B0" w14:textId="2F4EE09E" w:rsidR="00C94354" w:rsidRDefault="00C94354" w:rsidP="00C94354">
      <w:pPr>
        <w:pStyle w:val="TF"/>
      </w:pPr>
      <w:bookmarkStart w:id="11" w:name="_CRFigure4_16_7_21"/>
      <w:r w:rsidRPr="00140E21">
        <w:t xml:space="preserve">Figure </w:t>
      </w:r>
      <w:bookmarkEnd w:id="11"/>
      <w:r>
        <w:t>6.</w:t>
      </w:r>
      <w:r w:rsidR="001D5328">
        <w:rPr>
          <w:lang w:val="en-US"/>
        </w:rPr>
        <w:t>X</w:t>
      </w:r>
      <w:r>
        <w:t>.2</w:t>
      </w:r>
      <w:r w:rsidRPr="00140E21">
        <w:t xml:space="preserve">-1: </w:t>
      </w:r>
      <w:r>
        <w:t xml:space="preserve">Procedure for </w:t>
      </w:r>
      <w:r>
        <w:rPr>
          <w:lang w:val="en-US"/>
        </w:rPr>
        <w:t xml:space="preserve">Initiating Paging for </w:t>
      </w:r>
      <w:r>
        <w:t>Ambient IoT Device</w:t>
      </w:r>
      <w:r>
        <w:rPr>
          <w:lang w:val="en-US"/>
        </w:rPr>
        <w:t>s</w:t>
      </w:r>
    </w:p>
    <w:p w14:paraId="63BD643D" w14:textId="551CE492" w:rsidR="000C756C" w:rsidRDefault="00E37FA1" w:rsidP="00801D8C">
      <w:pPr>
        <w:pStyle w:val="B1"/>
        <w:numPr>
          <w:ilvl w:val="0"/>
          <w:numId w:val="28"/>
        </w:numPr>
      </w:pPr>
      <w:r>
        <w:t>T</w:t>
      </w:r>
      <w:r w:rsidR="00870845">
        <w:t>he RAN receives a request to page an Ambient IoT Device. The request includes the Ambient IoT Device’s ID, group ID, and sub-group ID</w:t>
      </w:r>
      <w:r w:rsidR="00982BA6">
        <w:t>.</w:t>
      </w:r>
    </w:p>
    <w:p w14:paraId="7C3E1FA5" w14:textId="723649F5" w:rsidR="000C756C" w:rsidRDefault="00E37FA1" w:rsidP="00801D8C">
      <w:pPr>
        <w:pStyle w:val="B1"/>
        <w:numPr>
          <w:ilvl w:val="0"/>
          <w:numId w:val="28"/>
        </w:numPr>
      </w:pPr>
      <w:r>
        <w:t>The</w:t>
      </w:r>
      <w:r w:rsidR="00870845">
        <w:t xml:space="preserve"> RAN does not page the Ambient IoT Device, it only stores the fact that the Ambient IoT Device needs to be paged.</w:t>
      </w:r>
    </w:p>
    <w:p w14:paraId="1DB5AC4F" w14:textId="19AA031C" w:rsidR="00393203" w:rsidRDefault="00E37FA1" w:rsidP="00801D8C">
      <w:pPr>
        <w:pStyle w:val="B1"/>
        <w:numPr>
          <w:ilvl w:val="0"/>
          <w:numId w:val="28"/>
        </w:numPr>
      </w:pPr>
      <w:r>
        <w:t>The</w:t>
      </w:r>
      <w:r w:rsidR="000C756C">
        <w:t xml:space="preserve"> </w:t>
      </w:r>
      <w:r w:rsidR="00870845">
        <w:t>Ambient IoT Device has enough power to check if it is being paged, so it sends a request to the network to broadcast the group’s message.</w:t>
      </w:r>
      <w:r w:rsidR="00393203">
        <w:t xml:space="preserve"> </w:t>
      </w:r>
    </w:p>
    <w:p w14:paraId="6ADD1EC1" w14:textId="0758814D" w:rsidR="00393203" w:rsidRPr="00803C86" w:rsidRDefault="00E37FA1" w:rsidP="00801D8C">
      <w:pPr>
        <w:pStyle w:val="B1"/>
        <w:numPr>
          <w:ilvl w:val="0"/>
          <w:numId w:val="28"/>
        </w:numPr>
      </w:pPr>
      <w:r>
        <w:t>U</w:t>
      </w:r>
      <w:r w:rsidR="00870845">
        <w:t xml:space="preserve">pon </w:t>
      </w:r>
      <w:r w:rsidR="00393203">
        <w:t xml:space="preserve">receiving the request from the </w:t>
      </w:r>
      <w:r w:rsidR="00870845">
        <w:t>Ambient IoT Device</w:t>
      </w:r>
      <w:r w:rsidR="00393203">
        <w:t xml:space="preserve">, the </w:t>
      </w:r>
      <w:r w:rsidR="00870845">
        <w:t>R</w:t>
      </w:r>
      <w:r w:rsidR="00393203">
        <w:t xml:space="preserve">AN checks the stored paging request queue and </w:t>
      </w:r>
      <w:r w:rsidR="00393203" w:rsidRPr="00393203">
        <w:t>the</w:t>
      </w:r>
      <w:r w:rsidR="00393203">
        <w:t>n</w:t>
      </w:r>
      <w:r w:rsidR="00393203" w:rsidRPr="00393203">
        <w:t xml:space="preserve"> begin</w:t>
      </w:r>
      <w:r w:rsidR="00393203">
        <w:t>s</w:t>
      </w:r>
      <w:r w:rsidR="00393203" w:rsidRPr="00393203">
        <w:t xml:space="preserve"> to broadcast the </w:t>
      </w:r>
      <w:r w:rsidR="00870845">
        <w:t>group’s message. The bit in the group’s message that corresponds to the Ambient IoT Device’s sub-group will be set.</w:t>
      </w:r>
    </w:p>
    <w:p w14:paraId="3178FB64" w14:textId="000BDB41" w:rsidR="00393203" w:rsidRPr="00803C86" w:rsidRDefault="00E37FA1" w:rsidP="00801D8C">
      <w:pPr>
        <w:pStyle w:val="B1"/>
        <w:numPr>
          <w:ilvl w:val="0"/>
          <w:numId w:val="28"/>
        </w:numPr>
      </w:pPr>
      <w:r>
        <w:t>T</w:t>
      </w:r>
      <w:r w:rsidR="00393203" w:rsidRPr="00803C86">
        <w:t xml:space="preserve">he </w:t>
      </w:r>
      <w:r w:rsidR="00870845" w:rsidRPr="00803C86">
        <w:t>Ambient IoT Device</w:t>
      </w:r>
      <w:r w:rsidR="00870845" w:rsidRPr="00803C86" w:rsidDel="00870845">
        <w:t xml:space="preserve"> </w:t>
      </w:r>
      <w:r w:rsidR="00393203" w:rsidRPr="00803C86">
        <w:t xml:space="preserve">receives the </w:t>
      </w:r>
      <w:r w:rsidR="00870845" w:rsidRPr="00803C86">
        <w:t xml:space="preserve">message </w:t>
      </w:r>
      <w:r w:rsidR="00393203" w:rsidRPr="00803C86">
        <w:t xml:space="preserve">and </w:t>
      </w:r>
      <w:r w:rsidR="00870845" w:rsidRPr="00803C86">
        <w:t>checks the state of the bit that is associated with its assigned sub-group. If the bit is set, then the Ambient IoT Device knows that at least one member of its sub-group needs to receive a page. If the bit is not set, then the Ambient IoT Device knows that no members of its sub-group need to receive a page.</w:t>
      </w:r>
    </w:p>
    <w:p w14:paraId="0B57ABC9" w14:textId="0EF176E9" w:rsidR="00393203" w:rsidRDefault="00E37FA1" w:rsidP="00801D8C">
      <w:pPr>
        <w:pStyle w:val="B1"/>
        <w:numPr>
          <w:ilvl w:val="0"/>
          <w:numId w:val="28"/>
        </w:numPr>
        <w:rPr>
          <w:rFonts w:eastAsia="Calibri"/>
        </w:rPr>
      </w:pPr>
      <w:bookmarkStart w:id="12" w:name="_Toc326248711"/>
      <w:bookmarkStart w:id="13" w:name="_Toc510604409"/>
      <w:bookmarkStart w:id="14" w:name="_Toc92875664"/>
      <w:bookmarkStart w:id="15" w:name="_Toc93070688"/>
      <w:r>
        <w:rPr>
          <w:rFonts w:eastAsia="Calibri"/>
        </w:rPr>
        <w:t>The</w:t>
      </w:r>
      <w:r w:rsidR="00803C86">
        <w:rPr>
          <w:rFonts w:eastAsia="Calibri"/>
        </w:rPr>
        <w:t xml:space="preserve"> RAN knows to begin the paging procedure because at least one </w:t>
      </w:r>
      <w:r w:rsidR="00803C86" w:rsidRPr="00803C86">
        <w:t>Ambient IoT Device</w:t>
      </w:r>
      <w:r w:rsidR="00803C86">
        <w:t xml:space="preserve"> will be </w:t>
      </w:r>
      <w:r w:rsidR="00BA468B">
        <w:t>listening,</w:t>
      </w:r>
      <w:r w:rsidR="00803C86">
        <w:t xml:space="preserve"> and the Ambient IoT Device will listen for the page because it knows that at least one member of the Ambient IoT Device’s sub-group needs to be paged.</w:t>
      </w:r>
      <w:r w:rsidR="00803C86">
        <w:rPr>
          <w:rFonts w:eastAsia="Calibri"/>
        </w:rPr>
        <w:t xml:space="preserve"> </w:t>
      </w:r>
    </w:p>
    <w:p w14:paraId="6FCAF111" w14:textId="0268D8F4" w:rsidR="000413E6" w:rsidRDefault="000413E6" w:rsidP="000413E6">
      <w:pPr>
        <w:keepNext/>
        <w:keepLines/>
        <w:spacing w:before="120"/>
        <w:ind w:left="1134" w:hanging="1134"/>
        <w:outlineLvl w:val="2"/>
        <w:rPr>
          <w:rFonts w:ascii="Arial" w:eastAsia="DengXian" w:hAnsi="Arial"/>
          <w:sz w:val="28"/>
        </w:rPr>
      </w:pPr>
      <w:r w:rsidRPr="00822E86">
        <w:rPr>
          <w:rFonts w:ascii="Arial" w:eastAsia="DengXian" w:hAnsi="Arial"/>
          <w:sz w:val="28"/>
          <w:lang w:eastAsia="zh-CN"/>
        </w:rPr>
        <w:lastRenderedPageBreak/>
        <w:t>6.X.</w:t>
      </w:r>
      <w:r w:rsidR="00CC5651">
        <w:rPr>
          <w:rFonts w:ascii="Arial" w:eastAsia="DengXian" w:hAnsi="Arial"/>
          <w:sz w:val="28"/>
          <w:lang w:eastAsia="zh-CN"/>
        </w:rPr>
        <w:t>3</w:t>
      </w:r>
      <w:r w:rsidRPr="00822E86">
        <w:rPr>
          <w:rFonts w:ascii="Arial" w:eastAsia="DengXian" w:hAnsi="Arial"/>
          <w:sz w:val="28"/>
          <w:lang w:eastAsia="zh-CN"/>
        </w:rPr>
        <w:tab/>
      </w:r>
      <w:bookmarkEnd w:id="12"/>
      <w:bookmarkEnd w:id="13"/>
      <w:bookmarkEnd w:id="14"/>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15"/>
    </w:p>
    <w:p w14:paraId="29060A3A" w14:textId="1B26BBBC" w:rsidR="00640895" w:rsidRPr="00C41983" w:rsidRDefault="000A5A13" w:rsidP="00640895">
      <w:pPr>
        <w:rPr>
          <w:lang w:eastAsia="zh-CN"/>
        </w:rPr>
      </w:pPr>
      <w:r w:rsidRPr="00C41983">
        <w:rPr>
          <w:lang w:eastAsia="zh-CN"/>
        </w:rPr>
        <w:t>RAN</w:t>
      </w:r>
      <w:r w:rsidR="00640895" w:rsidRPr="00C41983">
        <w:rPr>
          <w:lang w:eastAsia="zh-CN"/>
        </w:rPr>
        <w:t>:</w:t>
      </w:r>
    </w:p>
    <w:p w14:paraId="4554A5C3" w14:textId="509C8406" w:rsidR="00640895" w:rsidRDefault="00BC1AD3" w:rsidP="00BC1AD3">
      <w:pPr>
        <w:pStyle w:val="B1"/>
        <w:rPr>
          <w:lang w:eastAsia="zh-CN"/>
        </w:rPr>
      </w:pPr>
      <w:r w:rsidRPr="00C41983">
        <w:rPr>
          <w:lang w:eastAsia="zh-CN"/>
        </w:rPr>
        <w:t>-</w:t>
      </w:r>
      <w:r w:rsidRPr="00C41983">
        <w:rPr>
          <w:lang w:eastAsia="zh-CN"/>
        </w:rPr>
        <w:tab/>
      </w:r>
      <w:r w:rsidR="000A5A13" w:rsidRPr="00C41983">
        <w:rPr>
          <w:lang w:eastAsia="zh-CN"/>
        </w:rPr>
        <w:t xml:space="preserve">Receives </w:t>
      </w:r>
      <w:r w:rsidR="000A5A13">
        <w:rPr>
          <w:lang w:eastAsia="zh-CN"/>
        </w:rPr>
        <w:t xml:space="preserve">and stores </w:t>
      </w:r>
      <w:r w:rsidR="000A5A13" w:rsidRPr="00C41983">
        <w:rPr>
          <w:lang w:eastAsia="zh-CN"/>
        </w:rPr>
        <w:t>a page request that includes an Ambient IoT Device ID, a group ID, and a sub-group ID</w:t>
      </w:r>
      <w:r w:rsidR="00640895" w:rsidRPr="00C41983">
        <w:rPr>
          <w:lang w:eastAsia="zh-CN"/>
        </w:rPr>
        <w:t>.</w:t>
      </w:r>
    </w:p>
    <w:p w14:paraId="5804FA55" w14:textId="64532E1A" w:rsidR="000A5A13" w:rsidRPr="00FD5C89" w:rsidRDefault="000A5A13" w:rsidP="000A5A13">
      <w:pPr>
        <w:pStyle w:val="B1"/>
        <w:rPr>
          <w:lang w:eastAsia="zh-CN"/>
        </w:rPr>
      </w:pPr>
      <w:r w:rsidRPr="00FD5C89">
        <w:rPr>
          <w:lang w:eastAsia="zh-CN"/>
        </w:rPr>
        <w:t>-</w:t>
      </w:r>
      <w:r w:rsidRPr="00FD5C89">
        <w:rPr>
          <w:lang w:eastAsia="zh-CN"/>
        </w:rPr>
        <w:tab/>
        <w:t xml:space="preserve">Receives </w:t>
      </w:r>
      <w:r>
        <w:rPr>
          <w:lang w:eastAsia="zh-CN"/>
        </w:rPr>
        <w:t>a request to broadcast a message for a group</w:t>
      </w:r>
      <w:r w:rsidRPr="00FD5C89">
        <w:rPr>
          <w:lang w:eastAsia="zh-CN"/>
        </w:rPr>
        <w:t>.</w:t>
      </w:r>
    </w:p>
    <w:p w14:paraId="4CBA21BA" w14:textId="7BBAEA59" w:rsidR="000A5A13" w:rsidRPr="00FD5C89" w:rsidRDefault="000A5A13" w:rsidP="000A5A13">
      <w:pPr>
        <w:pStyle w:val="B1"/>
        <w:rPr>
          <w:lang w:eastAsia="zh-CN"/>
        </w:rPr>
      </w:pPr>
      <w:r w:rsidRPr="00FD5C89">
        <w:rPr>
          <w:lang w:eastAsia="zh-CN"/>
        </w:rPr>
        <w:t>-</w:t>
      </w:r>
      <w:r w:rsidRPr="00FD5C89">
        <w:rPr>
          <w:lang w:eastAsia="zh-CN"/>
        </w:rPr>
        <w:tab/>
      </w:r>
      <w:r>
        <w:rPr>
          <w:lang w:eastAsia="zh-CN"/>
        </w:rPr>
        <w:t>Broadcasts the message for a group, each bit in the message is associated with a sub-group ID.</w:t>
      </w:r>
    </w:p>
    <w:p w14:paraId="4EF23BEB" w14:textId="1F81C4F4" w:rsidR="00640895" w:rsidRPr="00C41983" w:rsidRDefault="000A5A13" w:rsidP="00640895">
      <w:pPr>
        <w:rPr>
          <w:lang w:eastAsia="zh-CN"/>
        </w:rPr>
      </w:pPr>
      <w:r>
        <w:rPr>
          <w:lang w:eastAsia="zh-CN"/>
        </w:rPr>
        <w:t>Ambient IoT Device</w:t>
      </w:r>
      <w:r w:rsidR="00640895" w:rsidRPr="00C41983">
        <w:rPr>
          <w:lang w:eastAsia="zh-CN"/>
        </w:rPr>
        <w:t>:</w:t>
      </w:r>
    </w:p>
    <w:p w14:paraId="57CB9B67" w14:textId="4DD77586" w:rsidR="00571F8E" w:rsidRDefault="00BC1AD3" w:rsidP="00BC1AD3">
      <w:pPr>
        <w:pStyle w:val="B1"/>
        <w:rPr>
          <w:lang w:eastAsia="zh-CN"/>
        </w:rPr>
      </w:pPr>
      <w:r w:rsidRPr="00C41983">
        <w:rPr>
          <w:lang w:eastAsia="zh-CN"/>
        </w:rPr>
        <w:t>-</w:t>
      </w:r>
      <w:r w:rsidRPr="00C41983">
        <w:rPr>
          <w:lang w:eastAsia="zh-CN"/>
        </w:rPr>
        <w:tab/>
      </w:r>
      <w:r w:rsidR="001612E8">
        <w:rPr>
          <w:lang w:eastAsia="zh-CN"/>
        </w:rPr>
        <w:t>Is configured with a group ID and sub-group ID.</w:t>
      </w:r>
    </w:p>
    <w:p w14:paraId="2EC9B396" w14:textId="7EE9CEE4" w:rsidR="001612E8" w:rsidRDefault="001612E8" w:rsidP="001612E8">
      <w:pPr>
        <w:pStyle w:val="B1"/>
        <w:rPr>
          <w:lang w:eastAsia="zh-CN"/>
        </w:rPr>
      </w:pPr>
      <w:r w:rsidRPr="00FD5C89">
        <w:rPr>
          <w:lang w:eastAsia="zh-CN"/>
        </w:rPr>
        <w:t>-</w:t>
      </w:r>
      <w:r w:rsidRPr="00FD5C89">
        <w:rPr>
          <w:lang w:eastAsia="zh-CN"/>
        </w:rPr>
        <w:tab/>
      </w:r>
      <w:r>
        <w:rPr>
          <w:lang w:eastAsia="zh-CN"/>
        </w:rPr>
        <w:t>Sends</w:t>
      </w:r>
      <w:r w:rsidRPr="00FD5C89">
        <w:rPr>
          <w:lang w:eastAsia="zh-CN"/>
        </w:rPr>
        <w:t xml:space="preserve"> </w:t>
      </w:r>
      <w:r>
        <w:rPr>
          <w:lang w:eastAsia="zh-CN"/>
        </w:rPr>
        <w:t>a request to broadcast a message for the group</w:t>
      </w:r>
      <w:r w:rsidRPr="00FD5C89">
        <w:rPr>
          <w:lang w:eastAsia="zh-CN"/>
        </w:rPr>
        <w:t>.</w:t>
      </w:r>
    </w:p>
    <w:p w14:paraId="55851C7C" w14:textId="04BDCAE6" w:rsidR="001612E8" w:rsidRPr="00FD5C89" w:rsidRDefault="001612E8" w:rsidP="001612E8">
      <w:pPr>
        <w:pStyle w:val="B1"/>
        <w:rPr>
          <w:lang w:eastAsia="zh-CN"/>
        </w:rPr>
      </w:pPr>
      <w:r w:rsidRPr="00FD5C89">
        <w:rPr>
          <w:lang w:eastAsia="zh-CN"/>
        </w:rPr>
        <w:t>-</w:t>
      </w:r>
      <w:r w:rsidRPr="00FD5C89">
        <w:rPr>
          <w:lang w:eastAsia="zh-CN"/>
        </w:rPr>
        <w:tab/>
      </w:r>
      <w:r>
        <w:rPr>
          <w:lang w:eastAsia="zh-CN"/>
        </w:rPr>
        <w:t>Receives the message for a group and checks if the bit that is associated with a sub-group ID is set.</w:t>
      </w:r>
    </w:p>
    <w:p w14:paraId="60FF962E" w14:textId="77777777" w:rsidR="001612E8" w:rsidRPr="00FD5C89" w:rsidRDefault="001612E8" w:rsidP="001612E8">
      <w:pPr>
        <w:pStyle w:val="B1"/>
        <w:rPr>
          <w:lang w:eastAsia="zh-CN"/>
        </w:rPr>
      </w:pPr>
    </w:p>
    <w:p w14:paraId="417472E7" w14:textId="6E9F66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104E4" w14:textId="77777777" w:rsidR="00A72D2D" w:rsidRDefault="00A72D2D">
      <w:r>
        <w:separator/>
      </w:r>
    </w:p>
    <w:p w14:paraId="2FA56AF5" w14:textId="77777777" w:rsidR="00A72D2D" w:rsidRDefault="00A72D2D"/>
  </w:endnote>
  <w:endnote w:type="continuationSeparator" w:id="0">
    <w:p w14:paraId="7315D824" w14:textId="77777777" w:rsidR="00A72D2D" w:rsidRDefault="00A72D2D">
      <w:r>
        <w:continuationSeparator/>
      </w:r>
    </w:p>
    <w:p w14:paraId="2811D9FC" w14:textId="77777777" w:rsidR="00A72D2D" w:rsidRDefault="00A72D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2193B" w14:textId="77777777" w:rsidR="00E677C6" w:rsidRDefault="00E677C6">
    <w:pPr>
      <w:framePr w:w="646" w:h="244" w:hRule="exact" w:wrap="around" w:vAnchor="text" w:hAnchor="margin" w:y="-5"/>
      <w:rPr>
        <w:rFonts w:ascii="Arial" w:hAnsi="Arial" w:cs="Arial"/>
        <w:b/>
        <w:bCs/>
        <w:i/>
        <w:iCs/>
        <w:sz w:val="18"/>
      </w:rPr>
    </w:pPr>
    <w:r>
      <w:rPr>
        <w:rFonts w:ascii="Arial" w:hAnsi="Arial" w:cs="Arial"/>
        <w:b/>
        <w:bCs/>
        <w:i/>
        <w:iCs/>
        <w:sz w:val="18"/>
      </w:rPr>
      <w:t>3GPP</w:t>
    </w:r>
  </w:p>
  <w:p w14:paraId="236EE046" w14:textId="77777777" w:rsidR="00E677C6" w:rsidRDefault="00E677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9EB039" w14:textId="77777777" w:rsidR="00E677C6" w:rsidRDefault="00E677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F92E1" w14:textId="77777777" w:rsidR="00A72D2D" w:rsidRDefault="00A72D2D">
      <w:r>
        <w:separator/>
      </w:r>
    </w:p>
    <w:p w14:paraId="63A2AB9C" w14:textId="77777777" w:rsidR="00A72D2D" w:rsidRDefault="00A72D2D"/>
  </w:footnote>
  <w:footnote w:type="continuationSeparator" w:id="0">
    <w:p w14:paraId="43A57CAE" w14:textId="77777777" w:rsidR="00A72D2D" w:rsidRDefault="00A72D2D">
      <w:r>
        <w:continuationSeparator/>
      </w:r>
    </w:p>
    <w:p w14:paraId="3EACF0F5" w14:textId="77777777" w:rsidR="00A72D2D" w:rsidRDefault="00A72D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2783" w14:textId="77777777" w:rsidR="00E677C6" w:rsidRDefault="00E677C6"/>
  <w:p w14:paraId="79049EC8" w14:textId="77777777" w:rsidR="00E677C6" w:rsidRDefault="00E677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3E65" w14:textId="77777777" w:rsidR="00E677C6" w:rsidRPr="0091233D" w:rsidRDefault="00E677C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8C7711" w14:textId="77777777" w:rsidR="00E677C6" w:rsidRPr="0091233D" w:rsidRDefault="00E677C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CC0A0DD" w14:textId="77777777" w:rsidR="00E677C6" w:rsidRPr="0091233D" w:rsidRDefault="00E677C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5pt;height:14.5pt" o:bullet="t">
        <v:imagedata r:id="rId1" o:title="art7234"/>
      </v:shape>
    </w:pict>
  </w:numPicBullet>
  <w:abstractNum w:abstractNumId="0" w15:restartNumberingAfterBreak="0">
    <w:nsid w:val="FFFFFF7C"/>
    <w:multiLevelType w:val="singleLevel"/>
    <w:tmpl w:val="AE964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C6847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C2FF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46B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0002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708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C46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20C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227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5E80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4865ABE"/>
    <w:multiLevelType w:val="hybridMultilevel"/>
    <w:tmpl w:val="AED0F03A"/>
    <w:lvl w:ilvl="0" w:tplc="BA4ED6B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E0FBD"/>
    <w:multiLevelType w:val="hybridMultilevel"/>
    <w:tmpl w:val="EEE6A4C6"/>
    <w:lvl w:ilvl="0" w:tplc="B7BAF4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6179817">
    <w:abstractNumId w:val="22"/>
  </w:num>
  <w:num w:numId="2" w16cid:durableId="1383097277">
    <w:abstractNumId w:val="15"/>
  </w:num>
  <w:num w:numId="3" w16cid:durableId="1761364907">
    <w:abstractNumId w:val="11"/>
  </w:num>
  <w:num w:numId="4" w16cid:durableId="399329164">
    <w:abstractNumId w:val="13"/>
  </w:num>
  <w:num w:numId="5" w16cid:durableId="2032876529">
    <w:abstractNumId w:val="21"/>
  </w:num>
  <w:num w:numId="6" w16cid:durableId="348530900">
    <w:abstractNumId w:val="26"/>
  </w:num>
  <w:num w:numId="7" w16cid:durableId="913784213">
    <w:abstractNumId w:val="16"/>
  </w:num>
  <w:num w:numId="8" w16cid:durableId="1015303615">
    <w:abstractNumId w:val="20"/>
  </w:num>
  <w:num w:numId="9" w16cid:durableId="1111557067">
    <w:abstractNumId w:val="23"/>
  </w:num>
  <w:num w:numId="10" w16cid:durableId="848373915">
    <w:abstractNumId w:val="27"/>
  </w:num>
  <w:num w:numId="11" w16cid:durableId="526649035">
    <w:abstractNumId w:val="17"/>
  </w:num>
  <w:num w:numId="12" w16cid:durableId="1192569034">
    <w:abstractNumId w:val="10"/>
  </w:num>
  <w:num w:numId="13" w16cid:durableId="1837307593">
    <w:abstractNumId w:val="12"/>
  </w:num>
  <w:num w:numId="14" w16cid:durableId="405734150">
    <w:abstractNumId w:val="18"/>
  </w:num>
  <w:num w:numId="15" w16cid:durableId="1981301235">
    <w:abstractNumId w:val="25"/>
  </w:num>
  <w:num w:numId="16" w16cid:durableId="1561096451">
    <w:abstractNumId w:val="9"/>
  </w:num>
  <w:num w:numId="17" w16cid:durableId="183905615">
    <w:abstractNumId w:val="7"/>
  </w:num>
  <w:num w:numId="18" w16cid:durableId="1912881618">
    <w:abstractNumId w:val="6"/>
  </w:num>
  <w:num w:numId="19" w16cid:durableId="519929743">
    <w:abstractNumId w:val="5"/>
  </w:num>
  <w:num w:numId="20" w16cid:durableId="2054037453">
    <w:abstractNumId w:val="4"/>
  </w:num>
  <w:num w:numId="21" w16cid:durableId="1105732063">
    <w:abstractNumId w:val="8"/>
  </w:num>
  <w:num w:numId="22" w16cid:durableId="1283338801">
    <w:abstractNumId w:val="3"/>
  </w:num>
  <w:num w:numId="23" w16cid:durableId="1230075025">
    <w:abstractNumId w:val="2"/>
  </w:num>
  <w:num w:numId="24" w16cid:durableId="298456917">
    <w:abstractNumId w:val="1"/>
  </w:num>
  <w:num w:numId="25" w16cid:durableId="1684939415">
    <w:abstractNumId w:val="0"/>
  </w:num>
  <w:num w:numId="26" w16cid:durableId="714307202">
    <w:abstractNumId w:val="19"/>
  </w:num>
  <w:num w:numId="27" w16cid:durableId="216212894">
    <w:abstractNumId w:val="14"/>
  </w:num>
  <w:num w:numId="28" w16cid:durableId="2110664298">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MwMDQ2sjCwMDc2MDFT0lEKTi0uzszPAykwrAUAFZleJ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A0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437"/>
    <w:rsid w:val="0004077D"/>
    <w:rsid w:val="00040B51"/>
    <w:rsid w:val="00040C90"/>
    <w:rsid w:val="00040CC2"/>
    <w:rsid w:val="000410CE"/>
    <w:rsid w:val="000413E6"/>
    <w:rsid w:val="00041E56"/>
    <w:rsid w:val="00041F7E"/>
    <w:rsid w:val="00041FA7"/>
    <w:rsid w:val="00043303"/>
    <w:rsid w:val="00043C43"/>
    <w:rsid w:val="00044075"/>
    <w:rsid w:val="00045136"/>
    <w:rsid w:val="00045722"/>
    <w:rsid w:val="00047051"/>
    <w:rsid w:val="000476B1"/>
    <w:rsid w:val="00047C64"/>
    <w:rsid w:val="00050528"/>
    <w:rsid w:val="00050D23"/>
    <w:rsid w:val="00051FFE"/>
    <w:rsid w:val="00052A29"/>
    <w:rsid w:val="000549F0"/>
    <w:rsid w:val="000559CF"/>
    <w:rsid w:val="00056F95"/>
    <w:rsid w:val="0005715C"/>
    <w:rsid w:val="000608E9"/>
    <w:rsid w:val="00060F24"/>
    <w:rsid w:val="00061913"/>
    <w:rsid w:val="00062F11"/>
    <w:rsid w:val="000631E9"/>
    <w:rsid w:val="00063321"/>
    <w:rsid w:val="00063EF2"/>
    <w:rsid w:val="0006502B"/>
    <w:rsid w:val="00067107"/>
    <w:rsid w:val="00067ED3"/>
    <w:rsid w:val="000708BD"/>
    <w:rsid w:val="000710F7"/>
    <w:rsid w:val="000715FC"/>
    <w:rsid w:val="00071805"/>
    <w:rsid w:val="00071CC8"/>
    <w:rsid w:val="00071FAE"/>
    <w:rsid w:val="00073048"/>
    <w:rsid w:val="0007338E"/>
    <w:rsid w:val="00073BD4"/>
    <w:rsid w:val="00074480"/>
    <w:rsid w:val="0007536B"/>
    <w:rsid w:val="00075D9C"/>
    <w:rsid w:val="0008116D"/>
    <w:rsid w:val="000830D4"/>
    <w:rsid w:val="000844FF"/>
    <w:rsid w:val="00084E41"/>
    <w:rsid w:val="0008565B"/>
    <w:rsid w:val="00085FC7"/>
    <w:rsid w:val="00086929"/>
    <w:rsid w:val="00087F95"/>
    <w:rsid w:val="00090D4D"/>
    <w:rsid w:val="00090F98"/>
    <w:rsid w:val="00091BA0"/>
    <w:rsid w:val="00092A78"/>
    <w:rsid w:val="00093796"/>
    <w:rsid w:val="000946ED"/>
    <w:rsid w:val="000947AD"/>
    <w:rsid w:val="0009483A"/>
    <w:rsid w:val="00095AD3"/>
    <w:rsid w:val="000965B7"/>
    <w:rsid w:val="000A1CE9"/>
    <w:rsid w:val="000A2B97"/>
    <w:rsid w:val="000A323F"/>
    <w:rsid w:val="000A49D3"/>
    <w:rsid w:val="000A5948"/>
    <w:rsid w:val="000A5A13"/>
    <w:rsid w:val="000A75B1"/>
    <w:rsid w:val="000A7DF8"/>
    <w:rsid w:val="000B0958"/>
    <w:rsid w:val="000B103E"/>
    <w:rsid w:val="000B128A"/>
    <w:rsid w:val="000B131F"/>
    <w:rsid w:val="000B1493"/>
    <w:rsid w:val="000B3DD5"/>
    <w:rsid w:val="000B50B5"/>
    <w:rsid w:val="000B6489"/>
    <w:rsid w:val="000B77DD"/>
    <w:rsid w:val="000B79B7"/>
    <w:rsid w:val="000C0426"/>
    <w:rsid w:val="000C05C6"/>
    <w:rsid w:val="000C13A3"/>
    <w:rsid w:val="000C13D4"/>
    <w:rsid w:val="000C29D7"/>
    <w:rsid w:val="000C2CB4"/>
    <w:rsid w:val="000C4C65"/>
    <w:rsid w:val="000C71AA"/>
    <w:rsid w:val="000C74FC"/>
    <w:rsid w:val="000C756C"/>
    <w:rsid w:val="000C7FDC"/>
    <w:rsid w:val="000D0180"/>
    <w:rsid w:val="000D0D27"/>
    <w:rsid w:val="000D0F03"/>
    <w:rsid w:val="000D0F88"/>
    <w:rsid w:val="000D0FDE"/>
    <w:rsid w:val="000D1BFB"/>
    <w:rsid w:val="000D2E76"/>
    <w:rsid w:val="000D40A1"/>
    <w:rsid w:val="000D59E4"/>
    <w:rsid w:val="000D5D3D"/>
    <w:rsid w:val="000D5EAF"/>
    <w:rsid w:val="000D70EA"/>
    <w:rsid w:val="000E44F6"/>
    <w:rsid w:val="000E50DC"/>
    <w:rsid w:val="000E5A3E"/>
    <w:rsid w:val="000F0450"/>
    <w:rsid w:val="000F06D8"/>
    <w:rsid w:val="000F2512"/>
    <w:rsid w:val="000F3035"/>
    <w:rsid w:val="000F34DC"/>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F6"/>
    <w:rsid w:val="00111E3C"/>
    <w:rsid w:val="00112BF1"/>
    <w:rsid w:val="0011387E"/>
    <w:rsid w:val="001142B0"/>
    <w:rsid w:val="001156E9"/>
    <w:rsid w:val="001205BE"/>
    <w:rsid w:val="00120763"/>
    <w:rsid w:val="0012113A"/>
    <w:rsid w:val="00121210"/>
    <w:rsid w:val="00121A78"/>
    <w:rsid w:val="00122017"/>
    <w:rsid w:val="00122F37"/>
    <w:rsid w:val="001242C5"/>
    <w:rsid w:val="0012561F"/>
    <w:rsid w:val="00126564"/>
    <w:rsid w:val="001265BC"/>
    <w:rsid w:val="00126856"/>
    <w:rsid w:val="00127379"/>
    <w:rsid w:val="001300B5"/>
    <w:rsid w:val="001306C0"/>
    <w:rsid w:val="00131D3C"/>
    <w:rsid w:val="001331BB"/>
    <w:rsid w:val="0013518E"/>
    <w:rsid w:val="0013558E"/>
    <w:rsid w:val="00136292"/>
    <w:rsid w:val="00136E1D"/>
    <w:rsid w:val="001372D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2E8"/>
    <w:rsid w:val="001616A1"/>
    <w:rsid w:val="00161B39"/>
    <w:rsid w:val="00163C76"/>
    <w:rsid w:val="00163E01"/>
    <w:rsid w:val="00164342"/>
    <w:rsid w:val="00166438"/>
    <w:rsid w:val="001673CA"/>
    <w:rsid w:val="00167AF3"/>
    <w:rsid w:val="00170A7C"/>
    <w:rsid w:val="0017207F"/>
    <w:rsid w:val="001731A2"/>
    <w:rsid w:val="001736B5"/>
    <w:rsid w:val="00173A57"/>
    <w:rsid w:val="00174938"/>
    <w:rsid w:val="001750EF"/>
    <w:rsid w:val="0017574D"/>
    <w:rsid w:val="00175B86"/>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E78"/>
    <w:rsid w:val="00187F8B"/>
    <w:rsid w:val="001906C2"/>
    <w:rsid w:val="001929DA"/>
    <w:rsid w:val="00193556"/>
    <w:rsid w:val="00193C28"/>
    <w:rsid w:val="001940BC"/>
    <w:rsid w:val="0019666E"/>
    <w:rsid w:val="00196B2A"/>
    <w:rsid w:val="0019723A"/>
    <w:rsid w:val="00197B94"/>
    <w:rsid w:val="001A022E"/>
    <w:rsid w:val="001A0F03"/>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48"/>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0EF"/>
    <w:rsid w:val="001D5328"/>
    <w:rsid w:val="001E0DF5"/>
    <w:rsid w:val="001E125D"/>
    <w:rsid w:val="001E1F34"/>
    <w:rsid w:val="001E2DE5"/>
    <w:rsid w:val="001E385E"/>
    <w:rsid w:val="001E4DFF"/>
    <w:rsid w:val="001E5C9E"/>
    <w:rsid w:val="001F0BF7"/>
    <w:rsid w:val="001F0F75"/>
    <w:rsid w:val="001F1523"/>
    <w:rsid w:val="001F2899"/>
    <w:rsid w:val="001F320F"/>
    <w:rsid w:val="001F3788"/>
    <w:rsid w:val="001F381B"/>
    <w:rsid w:val="001F4582"/>
    <w:rsid w:val="001F478B"/>
    <w:rsid w:val="001F4D77"/>
    <w:rsid w:val="001F5984"/>
    <w:rsid w:val="001F5C0F"/>
    <w:rsid w:val="001F6AA4"/>
    <w:rsid w:val="00200C7B"/>
    <w:rsid w:val="00201759"/>
    <w:rsid w:val="002021FC"/>
    <w:rsid w:val="002036D1"/>
    <w:rsid w:val="002043CF"/>
    <w:rsid w:val="00204AF6"/>
    <w:rsid w:val="00205F81"/>
    <w:rsid w:val="00206169"/>
    <w:rsid w:val="00207807"/>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381"/>
    <w:rsid w:val="00235221"/>
    <w:rsid w:val="00235368"/>
    <w:rsid w:val="00236CDB"/>
    <w:rsid w:val="00237043"/>
    <w:rsid w:val="002406EC"/>
    <w:rsid w:val="00241D00"/>
    <w:rsid w:val="00241E53"/>
    <w:rsid w:val="0024206B"/>
    <w:rsid w:val="00242203"/>
    <w:rsid w:val="00242A2F"/>
    <w:rsid w:val="002431C9"/>
    <w:rsid w:val="0024488D"/>
    <w:rsid w:val="0024593C"/>
    <w:rsid w:val="002460C3"/>
    <w:rsid w:val="002462AD"/>
    <w:rsid w:val="002464B3"/>
    <w:rsid w:val="00246DE7"/>
    <w:rsid w:val="0024781C"/>
    <w:rsid w:val="00247CAC"/>
    <w:rsid w:val="00247D8B"/>
    <w:rsid w:val="00247FFA"/>
    <w:rsid w:val="00250064"/>
    <w:rsid w:val="00252101"/>
    <w:rsid w:val="0025240D"/>
    <w:rsid w:val="00252DDE"/>
    <w:rsid w:val="002536FF"/>
    <w:rsid w:val="002540E2"/>
    <w:rsid w:val="0025420F"/>
    <w:rsid w:val="00254D03"/>
    <w:rsid w:val="0025520E"/>
    <w:rsid w:val="00257C37"/>
    <w:rsid w:val="00260A35"/>
    <w:rsid w:val="00260C09"/>
    <w:rsid w:val="00260FBA"/>
    <w:rsid w:val="00261D77"/>
    <w:rsid w:val="0026236D"/>
    <w:rsid w:val="00262BEF"/>
    <w:rsid w:val="00262C6D"/>
    <w:rsid w:val="0026332C"/>
    <w:rsid w:val="0026363A"/>
    <w:rsid w:val="002657DD"/>
    <w:rsid w:val="00267FC8"/>
    <w:rsid w:val="002707A8"/>
    <w:rsid w:val="00270D4F"/>
    <w:rsid w:val="00270F91"/>
    <w:rsid w:val="00271A3E"/>
    <w:rsid w:val="002723FA"/>
    <w:rsid w:val="00272E73"/>
    <w:rsid w:val="00273AF8"/>
    <w:rsid w:val="00273D31"/>
    <w:rsid w:val="0027431D"/>
    <w:rsid w:val="0027499D"/>
    <w:rsid w:val="002756C1"/>
    <w:rsid w:val="00275FD2"/>
    <w:rsid w:val="002761A8"/>
    <w:rsid w:val="0027649D"/>
    <w:rsid w:val="00276C68"/>
    <w:rsid w:val="00277DF6"/>
    <w:rsid w:val="0028020F"/>
    <w:rsid w:val="002804F9"/>
    <w:rsid w:val="0028055D"/>
    <w:rsid w:val="00280862"/>
    <w:rsid w:val="00281104"/>
    <w:rsid w:val="00281F13"/>
    <w:rsid w:val="00282E1C"/>
    <w:rsid w:val="00282EEC"/>
    <w:rsid w:val="00285692"/>
    <w:rsid w:val="00286417"/>
    <w:rsid w:val="0028786F"/>
    <w:rsid w:val="00287A12"/>
    <w:rsid w:val="00287B41"/>
    <w:rsid w:val="00291038"/>
    <w:rsid w:val="00291DD5"/>
    <w:rsid w:val="00292E3B"/>
    <w:rsid w:val="002934C0"/>
    <w:rsid w:val="002943A4"/>
    <w:rsid w:val="00295FEC"/>
    <w:rsid w:val="0029673F"/>
    <w:rsid w:val="002A062F"/>
    <w:rsid w:val="002A15FB"/>
    <w:rsid w:val="002A3C41"/>
    <w:rsid w:val="002A6F90"/>
    <w:rsid w:val="002A7929"/>
    <w:rsid w:val="002B051E"/>
    <w:rsid w:val="002B1D85"/>
    <w:rsid w:val="002B21E7"/>
    <w:rsid w:val="002B2ABA"/>
    <w:rsid w:val="002B46FF"/>
    <w:rsid w:val="002B5DAE"/>
    <w:rsid w:val="002B6238"/>
    <w:rsid w:val="002B70C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844"/>
    <w:rsid w:val="002D7DAF"/>
    <w:rsid w:val="002E199D"/>
    <w:rsid w:val="002E1B45"/>
    <w:rsid w:val="002E2018"/>
    <w:rsid w:val="002E38A6"/>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FF3"/>
    <w:rsid w:val="003054C7"/>
    <w:rsid w:val="00305E7B"/>
    <w:rsid w:val="00305F20"/>
    <w:rsid w:val="0030726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ADE"/>
    <w:rsid w:val="0034141F"/>
    <w:rsid w:val="00345264"/>
    <w:rsid w:val="00346050"/>
    <w:rsid w:val="003463B5"/>
    <w:rsid w:val="00346876"/>
    <w:rsid w:val="00347802"/>
    <w:rsid w:val="0034785B"/>
    <w:rsid w:val="003517FA"/>
    <w:rsid w:val="00352847"/>
    <w:rsid w:val="00352CA6"/>
    <w:rsid w:val="00353003"/>
    <w:rsid w:val="00353190"/>
    <w:rsid w:val="003535B3"/>
    <w:rsid w:val="0035387C"/>
    <w:rsid w:val="00353AA9"/>
    <w:rsid w:val="00353E52"/>
    <w:rsid w:val="003542DA"/>
    <w:rsid w:val="003543FF"/>
    <w:rsid w:val="00355492"/>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B"/>
    <w:rsid w:val="003709FD"/>
    <w:rsid w:val="003711B4"/>
    <w:rsid w:val="00371C7E"/>
    <w:rsid w:val="00372C13"/>
    <w:rsid w:val="00372FE8"/>
    <w:rsid w:val="003757F0"/>
    <w:rsid w:val="00375AFF"/>
    <w:rsid w:val="00375C1A"/>
    <w:rsid w:val="0038028D"/>
    <w:rsid w:val="00380585"/>
    <w:rsid w:val="00380A07"/>
    <w:rsid w:val="00380E86"/>
    <w:rsid w:val="00383F2D"/>
    <w:rsid w:val="00384429"/>
    <w:rsid w:val="00384D8F"/>
    <w:rsid w:val="00385B51"/>
    <w:rsid w:val="0038795A"/>
    <w:rsid w:val="00391008"/>
    <w:rsid w:val="00391607"/>
    <w:rsid w:val="00391898"/>
    <w:rsid w:val="00391B9A"/>
    <w:rsid w:val="0039273B"/>
    <w:rsid w:val="00392EA7"/>
    <w:rsid w:val="00393203"/>
    <w:rsid w:val="00393992"/>
    <w:rsid w:val="00393E52"/>
    <w:rsid w:val="003948EF"/>
    <w:rsid w:val="00395453"/>
    <w:rsid w:val="003960DE"/>
    <w:rsid w:val="00396CFF"/>
    <w:rsid w:val="003970D5"/>
    <w:rsid w:val="00397CED"/>
    <w:rsid w:val="00397F82"/>
    <w:rsid w:val="00397FCF"/>
    <w:rsid w:val="003A02E5"/>
    <w:rsid w:val="003A11FD"/>
    <w:rsid w:val="003A2730"/>
    <w:rsid w:val="003A2BA3"/>
    <w:rsid w:val="003A376F"/>
    <w:rsid w:val="003A3BC8"/>
    <w:rsid w:val="003A5197"/>
    <w:rsid w:val="003A69B6"/>
    <w:rsid w:val="003A6AB2"/>
    <w:rsid w:val="003A7753"/>
    <w:rsid w:val="003A7C2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52"/>
    <w:rsid w:val="003E704E"/>
    <w:rsid w:val="003E7535"/>
    <w:rsid w:val="003E7907"/>
    <w:rsid w:val="003E7B49"/>
    <w:rsid w:val="003F1EA3"/>
    <w:rsid w:val="003F258A"/>
    <w:rsid w:val="003F3648"/>
    <w:rsid w:val="003F3F06"/>
    <w:rsid w:val="003F3F5A"/>
    <w:rsid w:val="003F461C"/>
    <w:rsid w:val="003F4BE1"/>
    <w:rsid w:val="003F61DE"/>
    <w:rsid w:val="003F6BB9"/>
    <w:rsid w:val="003F6E6E"/>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BA"/>
    <w:rsid w:val="00412C1D"/>
    <w:rsid w:val="00412D30"/>
    <w:rsid w:val="0041308C"/>
    <w:rsid w:val="00413AFE"/>
    <w:rsid w:val="00413EBC"/>
    <w:rsid w:val="00413F2E"/>
    <w:rsid w:val="004150A9"/>
    <w:rsid w:val="00415A21"/>
    <w:rsid w:val="00415F00"/>
    <w:rsid w:val="004160FB"/>
    <w:rsid w:val="00416931"/>
    <w:rsid w:val="00416C0A"/>
    <w:rsid w:val="00417940"/>
    <w:rsid w:val="004203C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6C55"/>
    <w:rsid w:val="004478B2"/>
    <w:rsid w:val="004503FD"/>
    <w:rsid w:val="00450E86"/>
    <w:rsid w:val="0045228D"/>
    <w:rsid w:val="0045374B"/>
    <w:rsid w:val="00453A49"/>
    <w:rsid w:val="00453D72"/>
    <w:rsid w:val="0045410E"/>
    <w:rsid w:val="00455110"/>
    <w:rsid w:val="004565EE"/>
    <w:rsid w:val="004603EE"/>
    <w:rsid w:val="004611C8"/>
    <w:rsid w:val="0046254E"/>
    <w:rsid w:val="00462B3D"/>
    <w:rsid w:val="00463840"/>
    <w:rsid w:val="00463FA8"/>
    <w:rsid w:val="0046434C"/>
    <w:rsid w:val="00464F7D"/>
    <w:rsid w:val="00465AD0"/>
    <w:rsid w:val="00465DB0"/>
    <w:rsid w:val="00466150"/>
    <w:rsid w:val="00467673"/>
    <w:rsid w:val="00470CA4"/>
    <w:rsid w:val="00471F70"/>
    <w:rsid w:val="004745FD"/>
    <w:rsid w:val="00476D1C"/>
    <w:rsid w:val="004774B4"/>
    <w:rsid w:val="00481CD8"/>
    <w:rsid w:val="004821D9"/>
    <w:rsid w:val="00482DD7"/>
    <w:rsid w:val="00482F42"/>
    <w:rsid w:val="00483322"/>
    <w:rsid w:val="00483E3C"/>
    <w:rsid w:val="00484E77"/>
    <w:rsid w:val="00485470"/>
    <w:rsid w:val="004862C2"/>
    <w:rsid w:val="0048675E"/>
    <w:rsid w:val="00491A0E"/>
    <w:rsid w:val="00494686"/>
    <w:rsid w:val="0049476B"/>
    <w:rsid w:val="004953B2"/>
    <w:rsid w:val="00497688"/>
    <w:rsid w:val="004A076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CFD"/>
    <w:rsid w:val="004D3D2E"/>
    <w:rsid w:val="004D4268"/>
    <w:rsid w:val="004D63EC"/>
    <w:rsid w:val="004D64F8"/>
    <w:rsid w:val="004D6700"/>
    <w:rsid w:val="004D6D97"/>
    <w:rsid w:val="004E0F65"/>
    <w:rsid w:val="004E1229"/>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6C5"/>
    <w:rsid w:val="004F7074"/>
    <w:rsid w:val="0050023D"/>
    <w:rsid w:val="005008D7"/>
    <w:rsid w:val="00500DFD"/>
    <w:rsid w:val="00501824"/>
    <w:rsid w:val="00501FF2"/>
    <w:rsid w:val="005021FA"/>
    <w:rsid w:val="0050224E"/>
    <w:rsid w:val="0050232B"/>
    <w:rsid w:val="0050290A"/>
    <w:rsid w:val="0050338E"/>
    <w:rsid w:val="00503FD7"/>
    <w:rsid w:val="00504A5E"/>
    <w:rsid w:val="00504E72"/>
    <w:rsid w:val="005054BD"/>
    <w:rsid w:val="00505A3D"/>
    <w:rsid w:val="00506D4F"/>
    <w:rsid w:val="00507B36"/>
    <w:rsid w:val="00510108"/>
    <w:rsid w:val="00510668"/>
    <w:rsid w:val="005108F7"/>
    <w:rsid w:val="00512FC2"/>
    <w:rsid w:val="00514958"/>
    <w:rsid w:val="00514BDB"/>
    <w:rsid w:val="00514D5C"/>
    <w:rsid w:val="00514F00"/>
    <w:rsid w:val="005150F3"/>
    <w:rsid w:val="00515163"/>
    <w:rsid w:val="005157E0"/>
    <w:rsid w:val="00515B41"/>
    <w:rsid w:val="00515C05"/>
    <w:rsid w:val="005162CB"/>
    <w:rsid w:val="00516C7F"/>
    <w:rsid w:val="005177DB"/>
    <w:rsid w:val="00517888"/>
    <w:rsid w:val="00520451"/>
    <w:rsid w:val="005210FB"/>
    <w:rsid w:val="0052136C"/>
    <w:rsid w:val="00521F78"/>
    <w:rsid w:val="00524196"/>
    <w:rsid w:val="005244BB"/>
    <w:rsid w:val="00526FD3"/>
    <w:rsid w:val="00527F42"/>
    <w:rsid w:val="005304F4"/>
    <w:rsid w:val="00531F30"/>
    <w:rsid w:val="00532701"/>
    <w:rsid w:val="00533891"/>
    <w:rsid w:val="00533EA7"/>
    <w:rsid w:val="005348AA"/>
    <w:rsid w:val="00534A2E"/>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46A86"/>
    <w:rsid w:val="00550FD9"/>
    <w:rsid w:val="0055150E"/>
    <w:rsid w:val="00552D00"/>
    <w:rsid w:val="00552EDB"/>
    <w:rsid w:val="0055392F"/>
    <w:rsid w:val="00553C48"/>
    <w:rsid w:val="00554C55"/>
    <w:rsid w:val="00555F6C"/>
    <w:rsid w:val="00556068"/>
    <w:rsid w:val="005568FB"/>
    <w:rsid w:val="005600EC"/>
    <w:rsid w:val="00561209"/>
    <w:rsid w:val="005612D1"/>
    <w:rsid w:val="0056459E"/>
    <w:rsid w:val="005656F2"/>
    <w:rsid w:val="005657E5"/>
    <w:rsid w:val="00566A66"/>
    <w:rsid w:val="00567317"/>
    <w:rsid w:val="00567B04"/>
    <w:rsid w:val="00571F8E"/>
    <w:rsid w:val="00572BA6"/>
    <w:rsid w:val="00573BA0"/>
    <w:rsid w:val="00573C90"/>
    <w:rsid w:val="005746B5"/>
    <w:rsid w:val="00574A05"/>
    <w:rsid w:val="005752BD"/>
    <w:rsid w:val="00575FC2"/>
    <w:rsid w:val="0057683F"/>
    <w:rsid w:val="00576F15"/>
    <w:rsid w:val="00576F70"/>
    <w:rsid w:val="00577C3B"/>
    <w:rsid w:val="00581C35"/>
    <w:rsid w:val="00582750"/>
    <w:rsid w:val="005827C3"/>
    <w:rsid w:val="00582896"/>
    <w:rsid w:val="00582D40"/>
    <w:rsid w:val="00582DB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68"/>
    <w:rsid w:val="005A5CCE"/>
    <w:rsid w:val="005A69E3"/>
    <w:rsid w:val="005B0114"/>
    <w:rsid w:val="005B02B2"/>
    <w:rsid w:val="005B278B"/>
    <w:rsid w:val="005B2F3A"/>
    <w:rsid w:val="005B39D5"/>
    <w:rsid w:val="005B3FB9"/>
    <w:rsid w:val="005B43C4"/>
    <w:rsid w:val="005B445F"/>
    <w:rsid w:val="005B49B5"/>
    <w:rsid w:val="005B605D"/>
    <w:rsid w:val="005B6571"/>
    <w:rsid w:val="005B6969"/>
    <w:rsid w:val="005C0487"/>
    <w:rsid w:val="005C04A8"/>
    <w:rsid w:val="005C0720"/>
    <w:rsid w:val="005C0A53"/>
    <w:rsid w:val="005C0AC3"/>
    <w:rsid w:val="005C1260"/>
    <w:rsid w:val="005C1CE7"/>
    <w:rsid w:val="005C2F29"/>
    <w:rsid w:val="005C4DEC"/>
    <w:rsid w:val="005C5B01"/>
    <w:rsid w:val="005C5C0D"/>
    <w:rsid w:val="005C63A7"/>
    <w:rsid w:val="005C6DF0"/>
    <w:rsid w:val="005C7997"/>
    <w:rsid w:val="005C7D5D"/>
    <w:rsid w:val="005D014E"/>
    <w:rsid w:val="005D1751"/>
    <w:rsid w:val="005D226C"/>
    <w:rsid w:val="005D2B1D"/>
    <w:rsid w:val="005D369B"/>
    <w:rsid w:val="005D48A6"/>
    <w:rsid w:val="005D6828"/>
    <w:rsid w:val="005D76D7"/>
    <w:rsid w:val="005E0279"/>
    <w:rsid w:val="005E05FD"/>
    <w:rsid w:val="005E220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381"/>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4F"/>
    <w:rsid w:val="00617E84"/>
    <w:rsid w:val="006216B3"/>
    <w:rsid w:val="00621EDE"/>
    <w:rsid w:val="006224D6"/>
    <w:rsid w:val="0062258D"/>
    <w:rsid w:val="006238AD"/>
    <w:rsid w:val="00623FAF"/>
    <w:rsid w:val="00624FCE"/>
    <w:rsid w:val="006278F1"/>
    <w:rsid w:val="00632F1F"/>
    <w:rsid w:val="006335E7"/>
    <w:rsid w:val="00635AB9"/>
    <w:rsid w:val="00640010"/>
    <w:rsid w:val="006402FF"/>
    <w:rsid w:val="00640895"/>
    <w:rsid w:val="0064130B"/>
    <w:rsid w:val="0064146B"/>
    <w:rsid w:val="00642055"/>
    <w:rsid w:val="00644664"/>
    <w:rsid w:val="00644B01"/>
    <w:rsid w:val="00646281"/>
    <w:rsid w:val="006462C1"/>
    <w:rsid w:val="00651D13"/>
    <w:rsid w:val="0065267B"/>
    <w:rsid w:val="0065339E"/>
    <w:rsid w:val="006539B5"/>
    <w:rsid w:val="00653E75"/>
    <w:rsid w:val="00661E0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CE4"/>
    <w:rsid w:val="00677D95"/>
    <w:rsid w:val="006810AB"/>
    <w:rsid w:val="00681454"/>
    <w:rsid w:val="0068264E"/>
    <w:rsid w:val="00682F7D"/>
    <w:rsid w:val="006833A7"/>
    <w:rsid w:val="006839CA"/>
    <w:rsid w:val="00684304"/>
    <w:rsid w:val="00690B18"/>
    <w:rsid w:val="00691090"/>
    <w:rsid w:val="00691976"/>
    <w:rsid w:val="006920AB"/>
    <w:rsid w:val="00692A94"/>
    <w:rsid w:val="00692CBA"/>
    <w:rsid w:val="006934FB"/>
    <w:rsid w:val="00696865"/>
    <w:rsid w:val="0069689F"/>
    <w:rsid w:val="0069690B"/>
    <w:rsid w:val="00696998"/>
    <w:rsid w:val="00696FE7"/>
    <w:rsid w:val="006974E6"/>
    <w:rsid w:val="006A2C65"/>
    <w:rsid w:val="006A3DDC"/>
    <w:rsid w:val="006A4B39"/>
    <w:rsid w:val="006A6DF0"/>
    <w:rsid w:val="006A770B"/>
    <w:rsid w:val="006B02B8"/>
    <w:rsid w:val="006B043A"/>
    <w:rsid w:val="006B134E"/>
    <w:rsid w:val="006B3143"/>
    <w:rsid w:val="006B3A95"/>
    <w:rsid w:val="006B4823"/>
    <w:rsid w:val="006B48E8"/>
    <w:rsid w:val="006B5427"/>
    <w:rsid w:val="006B5909"/>
    <w:rsid w:val="006C02F9"/>
    <w:rsid w:val="006C042F"/>
    <w:rsid w:val="006C0A54"/>
    <w:rsid w:val="006C1208"/>
    <w:rsid w:val="006C2781"/>
    <w:rsid w:val="006C3572"/>
    <w:rsid w:val="006C383E"/>
    <w:rsid w:val="006C5BD5"/>
    <w:rsid w:val="006C6C32"/>
    <w:rsid w:val="006C70F0"/>
    <w:rsid w:val="006C73E9"/>
    <w:rsid w:val="006C7993"/>
    <w:rsid w:val="006D1207"/>
    <w:rsid w:val="006D2EFC"/>
    <w:rsid w:val="006D3AE5"/>
    <w:rsid w:val="006D472F"/>
    <w:rsid w:val="006D5301"/>
    <w:rsid w:val="006D5914"/>
    <w:rsid w:val="006D5E16"/>
    <w:rsid w:val="006D6005"/>
    <w:rsid w:val="006D6044"/>
    <w:rsid w:val="006D6502"/>
    <w:rsid w:val="006D6B03"/>
    <w:rsid w:val="006D7852"/>
    <w:rsid w:val="006D7E99"/>
    <w:rsid w:val="006E2754"/>
    <w:rsid w:val="006E2F97"/>
    <w:rsid w:val="006E3C16"/>
    <w:rsid w:val="006E4A64"/>
    <w:rsid w:val="006E4CC6"/>
    <w:rsid w:val="006E5A15"/>
    <w:rsid w:val="006E64AD"/>
    <w:rsid w:val="006E6E00"/>
    <w:rsid w:val="006F0412"/>
    <w:rsid w:val="006F0544"/>
    <w:rsid w:val="006F1D7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973"/>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D37"/>
    <w:rsid w:val="00725EC2"/>
    <w:rsid w:val="007266D9"/>
    <w:rsid w:val="00726AC2"/>
    <w:rsid w:val="00726CD5"/>
    <w:rsid w:val="00730B98"/>
    <w:rsid w:val="00731985"/>
    <w:rsid w:val="00732094"/>
    <w:rsid w:val="00732543"/>
    <w:rsid w:val="007344D5"/>
    <w:rsid w:val="00734562"/>
    <w:rsid w:val="00734DB5"/>
    <w:rsid w:val="00735A00"/>
    <w:rsid w:val="007362CE"/>
    <w:rsid w:val="007375A8"/>
    <w:rsid w:val="00737642"/>
    <w:rsid w:val="007403DF"/>
    <w:rsid w:val="007409A7"/>
    <w:rsid w:val="00740D1C"/>
    <w:rsid w:val="00740DC9"/>
    <w:rsid w:val="007445FE"/>
    <w:rsid w:val="00744FCE"/>
    <w:rsid w:val="007516E8"/>
    <w:rsid w:val="007518AE"/>
    <w:rsid w:val="0075327F"/>
    <w:rsid w:val="00754C4F"/>
    <w:rsid w:val="0075550E"/>
    <w:rsid w:val="00756755"/>
    <w:rsid w:val="00757168"/>
    <w:rsid w:val="007573CC"/>
    <w:rsid w:val="0076013E"/>
    <w:rsid w:val="00760E76"/>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0A"/>
    <w:rsid w:val="00792449"/>
    <w:rsid w:val="0079316E"/>
    <w:rsid w:val="00793959"/>
    <w:rsid w:val="00793ADF"/>
    <w:rsid w:val="00793C7A"/>
    <w:rsid w:val="007955E4"/>
    <w:rsid w:val="00795E55"/>
    <w:rsid w:val="0079605A"/>
    <w:rsid w:val="0079694A"/>
    <w:rsid w:val="00797B49"/>
    <w:rsid w:val="00797F83"/>
    <w:rsid w:val="007A0151"/>
    <w:rsid w:val="007A0EBA"/>
    <w:rsid w:val="007A0FDF"/>
    <w:rsid w:val="007A1695"/>
    <w:rsid w:val="007A2E15"/>
    <w:rsid w:val="007A2FDA"/>
    <w:rsid w:val="007A31EE"/>
    <w:rsid w:val="007A3633"/>
    <w:rsid w:val="007A3E80"/>
    <w:rsid w:val="007A42A5"/>
    <w:rsid w:val="007A537E"/>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8DD"/>
    <w:rsid w:val="007C5E11"/>
    <w:rsid w:val="007C71BB"/>
    <w:rsid w:val="007C75CA"/>
    <w:rsid w:val="007D04C4"/>
    <w:rsid w:val="007D1079"/>
    <w:rsid w:val="007D13D5"/>
    <w:rsid w:val="007D154A"/>
    <w:rsid w:val="007D3431"/>
    <w:rsid w:val="007D3C8C"/>
    <w:rsid w:val="007D4808"/>
    <w:rsid w:val="007D4832"/>
    <w:rsid w:val="007D4A0E"/>
    <w:rsid w:val="007D572B"/>
    <w:rsid w:val="007E00BC"/>
    <w:rsid w:val="007E21DF"/>
    <w:rsid w:val="007E49AA"/>
    <w:rsid w:val="007E5287"/>
    <w:rsid w:val="007E605A"/>
    <w:rsid w:val="007E69CC"/>
    <w:rsid w:val="007E6FB0"/>
    <w:rsid w:val="007F0CB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D8C"/>
    <w:rsid w:val="00802E9A"/>
    <w:rsid w:val="00803142"/>
    <w:rsid w:val="00803C86"/>
    <w:rsid w:val="00804551"/>
    <w:rsid w:val="00804EE8"/>
    <w:rsid w:val="00805B03"/>
    <w:rsid w:val="00807E74"/>
    <w:rsid w:val="008103FE"/>
    <w:rsid w:val="00811981"/>
    <w:rsid w:val="0081245E"/>
    <w:rsid w:val="00812CCD"/>
    <w:rsid w:val="00813D73"/>
    <w:rsid w:val="00814809"/>
    <w:rsid w:val="00815032"/>
    <w:rsid w:val="00820F8A"/>
    <w:rsid w:val="00821233"/>
    <w:rsid w:val="008218D6"/>
    <w:rsid w:val="00821AE8"/>
    <w:rsid w:val="008224A6"/>
    <w:rsid w:val="00822992"/>
    <w:rsid w:val="00822C6A"/>
    <w:rsid w:val="008252D8"/>
    <w:rsid w:val="00825910"/>
    <w:rsid w:val="008273A1"/>
    <w:rsid w:val="008274BB"/>
    <w:rsid w:val="00830B16"/>
    <w:rsid w:val="00830CDB"/>
    <w:rsid w:val="008318AB"/>
    <w:rsid w:val="00832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8B"/>
    <w:rsid w:val="008552AA"/>
    <w:rsid w:val="008574EA"/>
    <w:rsid w:val="00857668"/>
    <w:rsid w:val="0085794D"/>
    <w:rsid w:val="008579E8"/>
    <w:rsid w:val="00860168"/>
    <w:rsid w:val="00860A51"/>
    <w:rsid w:val="0086109C"/>
    <w:rsid w:val="0086196F"/>
    <w:rsid w:val="00861BEF"/>
    <w:rsid w:val="00861C25"/>
    <w:rsid w:val="00862AD6"/>
    <w:rsid w:val="0086377B"/>
    <w:rsid w:val="0086381F"/>
    <w:rsid w:val="00865753"/>
    <w:rsid w:val="00865BCA"/>
    <w:rsid w:val="00866FBC"/>
    <w:rsid w:val="0086771E"/>
    <w:rsid w:val="00870845"/>
    <w:rsid w:val="00872977"/>
    <w:rsid w:val="00872C22"/>
    <w:rsid w:val="008735AA"/>
    <w:rsid w:val="008735C7"/>
    <w:rsid w:val="00873EFD"/>
    <w:rsid w:val="008754B1"/>
    <w:rsid w:val="00876CD9"/>
    <w:rsid w:val="00877DA4"/>
    <w:rsid w:val="00880AA1"/>
    <w:rsid w:val="0088211C"/>
    <w:rsid w:val="0088283A"/>
    <w:rsid w:val="00883D8B"/>
    <w:rsid w:val="00883EB3"/>
    <w:rsid w:val="00884656"/>
    <w:rsid w:val="0088596E"/>
    <w:rsid w:val="008872E1"/>
    <w:rsid w:val="008879DA"/>
    <w:rsid w:val="008907FD"/>
    <w:rsid w:val="00890F18"/>
    <w:rsid w:val="00892063"/>
    <w:rsid w:val="00892DF7"/>
    <w:rsid w:val="00893F00"/>
    <w:rsid w:val="008940CD"/>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5A5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1E31"/>
    <w:rsid w:val="008D2D20"/>
    <w:rsid w:val="008D5D95"/>
    <w:rsid w:val="008D6B3F"/>
    <w:rsid w:val="008E0416"/>
    <w:rsid w:val="008E0EB6"/>
    <w:rsid w:val="008E12F8"/>
    <w:rsid w:val="008E17E0"/>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A1F"/>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1A"/>
    <w:rsid w:val="00937D45"/>
    <w:rsid w:val="00940ACF"/>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49D"/>
    <w:rsid w:val="00972044"/>
    <w:rsid w:val="00975CE0"/>
    <w:rsid w:val="009761CF"/>
    <w:rsid w:val="00976391"/>
    <w:rsid w:val="009772F8"/>
    <w:rsid w:val="0098051B"/>
    <w:rsid w:val="009807B3"/>
    <w:rsid w:val="00980867"/>
    <w:rsid w:val="009814E8"/>
    <w:rsid w:val="00981BB9"/>
    <w:rsid w:val="009821D2"/>
    <w:rsid w:val="009822BD"/>
    <w:rsid w:val="00982BA6"/>
    <w:rsid w:val="009835D9"/>
    <w:rsid w:val="009851B8"/>
    <w:rsid w:val="0098614D"/>
    <w:rsid w:val="0098652B"/>
    <w:rsid w:val="00986C0C"/>
    <w:rsid w:val="00986CFF"/>
    <w:rsid w:val="00990BC7"/>
    <w:rsid w:val="00991147"/>
    <w:rsid w:val="00991666"/>
    <w:rsid w:val="009917C7"/>
    <w:rsid w:val="009934B9"/>
    <w:rsid w:val="00993749"/>
    <w:rsid w:val="009946FC"/>
    <w:rsid w:val="00994AE2"/>
    <w:rsid w:val="009952E9"/>
    <w:rsid w:val="00995E59"/>
    <w:rsid w:val="00996972"/>
    <w:rsid w:val="00996AD5"/>
    <w:rsid w:val="00996F0F"/>
    <w:rsid w:val="00997FCA"/>
    <w:rsid w:val="009A14F4"/>
    <w:rsid w:val="009A1939"/>
    <w:rsid w:val="009A250E"/>
    <w:rsid w:val="009A36B1"/>
    <w:rsid w:val="009A44DE"/>
    <w:rsid w:val="009A5784"/>
    <w:rsid w:val="009A6F2A"/>
    <w:rsid w:val="009A71EE"/>
    <w:rsid w:val="009B28CC"/>
    <w:rsid w:val="009B2A0D"/>
    <w:rsid w:val="009B2E3A"/>
    <w:rsid w:val="009B2F3F"/>
    <w:rsid w:val="009B3744"/>
    <w:rsid w:val="009B4FF3"/>
    <w:rsid w:val="009B5681"/>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C29"/>
    <w:rsid w:val="009E1035"/>
    <w:rsid w:val="009E2F6A"/>
    <w:rsid w:val="009E3D4D"/>
    <w:rsid w:val="009E4567"/>
    <w:rsid w:val="009E5AD2"/>
    <w:rsid w:val="009E5E33"/>
    <w:rsid w:val="009E7CAE"/>
    <w:rsid w:val="009F00BC"/>
    <w:rsid w:val="009F0BD4"/>
    <w:rsid w:val="009F1B24"/>
    <w:rsid w:val="009F2CB6"/>
    <w:rsid w:val="009F34D3"/>
    <w:rsid w:val="009F4F45"/>
    <w:rsid w:val="009F57A4"/>
    <w:rsid w:val="009F5B1D"/>
    <w:rsid w:val="009F79B5"/>
    <w:rsid w:val="009F7C8A"/>
    <w:rsid w:val="00A001E1"/>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693"/>
    <w:rsid w:val="00A23868"/>
    <w:rsid w:val="00A23BBA"/>
    <w:rsid w:val="00A24F28"/>
    <w:rsid w:val="00A2573B"/>
    <w:rsid w:val="00A25C93"/>
    <w:rsid w:val="00A25F3B"/>
    <w:rsid w:val="00A26DA1"/>
    <w:rsid w:val="00A27543"/>
    <w:rsid w:val="00A30505"/>
    <w:rsid w:val="00A3109D"/>
    <w:rsid w:val="00A31541"/>
    <w:rsid w:val="00A31D3C"/>
    <w:rsid w:val="00A32335"/>
    <w:rsid w:val="00A34195"/>
    <w:rsid w:val="00A34535"/>
    <w:rsid w:val="00A351AE"/>
    <w:rsid w:val="00A35FA2"/>
    <w:rsid w:val="00A36010"/>
    <w:rsid w:val="00A36832"/>
    <w:rsid w:val="00A42794"/>
    <w:rsid w:val="00A42A2F"/>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D2D"/>
    <w:rsid w:val="00A736EE"/>
    <w:rsid w:val="00A73B63"/>
    <w:rsid w:val="00A7456F"/>
    <w:rsid w:val="00A746AE"/>
    <w:rsid w:val="00A74961"/>
    <w:rsid w:val="00A74DEE"/>
    <w:rsid w:val="00A75755"/>
    <w:rsid w:val="00A767CC"/>
    <w:rsid w:val="00A76903"/>
    <w:rsid w:val="00A7757A"/>
    <w:rsid w:val="00A7791F"/>
    <w:rsid w:val="00A8109F"/>
    <w:rsid w:val="00A82384"/>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0E"/>
    <w:rsid w:val="00AB443B"/>
    <w:rsid w:val="00AB4A09"/>
    <w:rsid w:val="00AB4AFA"/>
    <w:rsid w:val="00AB51CF"/>
    <w:rsid w:val="00AB59A9"/>
    <w:rsid w:val="00AB5DB5"/>
    <w:rsid w:val="00AB6525"/>
    <w:rsid w:val="00AB7E31"/>
    <w:rsid w:val="00AC00DC"/>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6B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A28"/>
    <w:rsid w:val="00B014C2"/>
    <w:rsid w:val="00B02BFC"/>
    <w:rsid w:val="00B03770"/>
    <w:rsid w:val="00B03D58"/>
    <w:rsid w:val="00B03E15"/>
    <w:rsid w:val="00B03F2F"/>
    <w:rsid w:val="00B04613"/>
    <w:rsid w:val="00B059AF"/>
    <w:rsid w:val="00B06F3E"/>
    <w:rsid w:val="00B079F5"/>
    <w:rsid w:val="00B10464"/>
    <w:rsid w:val="00B10E94"/>
    <w:rsid w:val="00B14987"/>
    <w:rsid w:val="00B15CB4"/>
    <w:rsid w:val="00B15D04"/>
    <w:rsid w:val="00B17779"/>
    <w:rsid w:val="00B20E9E"/>
    <w:rsid w:val="00B21492"/>
    <w:rsid w:val="00B2149D"/>
    <w:rsid w:val="00B22ED3"/>
    <w:rsid w:val="00B2445B"/>
    <w:rsid w:val="00B24F30"/>
    <w:rsid w:val="00B25925"/>
    <w:rsid w:val="00B25D0E"/>
    <w:rsid w:val="00B25EB4"/>
    <w:rsid w:val="00B26143"/>
    <w:rsid w:val="00B264FD"/>
    <w:rsid w:val="00B26B65"/>
    <w:rsid w:val="00B26E4D"/>
    <w:rsid w:val="00B272D5"/>
    <w:rsid w:val="00B272E2"/>
    <w:rsid w:val="00B277A0"/>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71"/>
    <w:rsid w:val="00B51FF2"/>
    <w:rsid w:val="00B526DF"/>
    <w:rsid w:val="00B5315C"/>
    <w:rsid w:val="00B54F53"/>
    <w:rsid w:val="00B558B3"/>
    <w:rsid w:val="00B55BE9"/>
    <w:rsid w:val="00B560D2"/>
    <w:rsid w:val="00B5769D"/>
    <w:rsid w:val="00B57B21"/>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85FFF"/>
    <w:rsid w:val="00B90A18"/>
    <w:rsid w:val="00B91779"/>
    <w:rsid w:val="00B91E98"/>
    <w:rsid w:val="00B92AF9"/>
    <w:rsid w:val="00B9467E"/>
    <w:rsid w:val="00B95DC8"/>
    <w:rsid w:val="00B9604E"/>
    <w:rsid w:val="00B9643B"/>
    <w:rsid w:val="00B96F8C"/>
    <w:rsid w:val="00BA00DE"/>
    <w:rsid w:val="00BA24AF"/>
    <w:rsid w:val="00BA29B9"/>
    <w:rsid w:val="00BA2F3F"/>
    <w:rsid w:val="00BA3200"/>
    <w:rsid w:val="00BA340C"/>
    <w:rsid w:val="00BA345C"/>
    <w:rsid w:val="00BA38E7"/>
    <w:rsid w:val="00BA468B"/>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D3"/>
    <w:rsid w:val="00BC1CE4"/>
    <w:rsid w:val="00BC23D0"/>
    <w:rsid w:val="00BC2519"/>
    <w:rsid w:val="00BC255C"/>
    <w:rsid w:val="00BC3455"/>
    <w:rsid w:val="00BC34D0"/>
    <w:rsid w:val="00BC59A3"/>
    <w:rsid w:val="00BD0133"/>
    <w:rsid w:val="00BD0F71"/>
    <w:rsid w:val="00BD1573"/>
    <w:rsid w:val="00BD2553"/>
    <w:rsid w:val="00BD265B"/>
    <w:rsid w:val="00BD3756"/>
    <w:rsid w:val="00BD4461"/>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012"/>
    <w:rsid w:val="00BF3B6F"/>
    <w:rsid w:val="00BF4C3A"/>
    <w:rsid w:val="00BF51D4"/>
    <w:rsid w:val="00BF7149"/>
    <w:rsid w:val="00BF7AB3"/>
    <w:rsid w:val="00BF7F67"/>
    <w:rsid w:val="00C01033"/>
    <w:rsid w:val="00C0156F"/>
    <w:rsid w:val="00C0157E"/>
    <w:rsid w:val="00C01BAC"/>
    <w:rsid w:val="00C01EC3"/>
    <w:rsid w:val="00C0214E"/>
    <w:rsid w:val="00C0236F"/>
    <w:rsid w:val="00C02871"/>
    <w:rsid w:val="00C03038"/>
    <w:rsid w:val="00C034A9"/>
    <w:rsid w:val="00C03BC6"/>
    <w:rsid w:val="00C04422"/>
    <w:rsid w:val="00C0676D"/>
    <w:rsid w:val="00C06875"/>
    <w:rsid w:val="00C07789"/>
    <w:rsid w:val="00C07C59"/>
    <w:rsid w:val="00C107BF"/>
    <w:rsid w:val="00C137F5"/>
    <w:rsid w:val="00C14C14"/>
    <w:rsid w:val="00C14C9D"/>
    <w:rsid w:val="00C14FDB"/>
    <w:rsid w:val="00C158D6"/>
    <w:rsid w:val="00C16A47"/>
    <w:rsid w:val="00C17EF0"/>
    <w:rsid w:val="00C2083F"/>
    <w:rsid w:val="00C215AE"/>
    <w:rsid w:val="00C21A15"/>
    <w:rsid w:val="00C21B0B"/>
    <w:rsid w:val="00C21C81"/>
    <w:rsid w:val="00C22430"/>
    <w:rsid w:val="00C22434"/>
    <w:rsid w:val="00C2257E"/>
    <w:rsid w:val="00C22BC2"/>
    <w:rsid w:val="00C248DE"/>
    <w:rsid w:val="00C2654E"/>
    <w:rsid w:val="00C27B02"/>
    <w:rsid w:val="00C3209E"/>
    <w:rsid w:val="00C3212E"/>
    <w:rsid w:val="00C34C12"/>
    <w:rsid w:val="00C34F3A"/>
    <w:rsid w:val="00C36068"/>
    <w:rsid w:val="00C36359"/>
    <w:rsid w:val="00C36979"/>
    <w:rsid w:val="00C36E24"/>
    <w:rsid w:val="00C37160"/>
    <w:rsid w:val="00C40177"/>
    <w:rsid w:val="00C4043D"/>
    <w:rsid w:val="00C41983"/>
    <w:rsid w:val="00C42007"/>
    <w:rsid w:val="00C42557"/>
    <w:rsid w:val="00C433AE"/>
    <w:rsid w:val="00C43418"/>
    <w:rsid w:val="00C43604"/>
    <w:rsid w:val="00C4361F"/>
    <w:rsid w:val="00C44C38"/>
    <w:rsid w:val="00C45A3F"/>
    <w:rsid w:val="00C46228"/>
    <w:rsid w:val="00C469EB"/>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354"/>
    <w:rsid w:val="00C948FD"/>
    <w:rsid w:val="00C96367"/>
    <w:rsid w:val="00C9791E"/>
    <w:rsid w:val="00CA0156"/>
    <w:rsid w:val="00CA05FC"/>
    <w:rsid w:val="00CA089A"/>
    <w:rsid w:val="00CA0B4B"/>
    <w:rsid w:val="00CA1995"/>
    <w:rsid w:val="00CA42A2"/>
    <w:rsid w:val="00CA4D1C"/>
    <w:rsid w:val="00CA5960"/>
    <w:rsid w:val="00CA5B19"/>
    <w:rsid w:val="00CA6115"/>
    <w:rsid w:val="00CA6A05"/>
    <w:rsid w:val="00CA7003"/>
    <w:rsid w:val="00CA76A1"/>
    <w:rsid w:val="00CB285D"/>
    <w:rsid w:val="00CB4CAC"/>
    <w:rsid w:val="00CB690A"/>
    <w:rsid w:val="00CC14A5"/>
    <w:rsid w:val="00CC2796"/>
    <w:rsid w:val="00CC2CB6"/>
    <w:rsid w:val="00CC3816"/>
    <w:rsid w:val="00CC3CAD"/>
    <w:rsid w:val="00CC444F"/>
    <w:rsid w:val="00CC5651"/>
    <w:rsid w:val="00CC59D1"/>
    <w:rsid w:val="00CC77FF"/>
    <w:rsid w:val="00CC780F"/>
    <w:rsid w:val="00CC7F9E"/>
    <w:rsid w:val="00CD02B7"/>
    <w:rsid w:val="00CD0E9E"/>
    <w:rsid w:val="00CD1922"/>
    <w:rsid w:val="00CD2697"/>
    <w:rsid w:val="00CD27F3"/>
    <w:rsid w:val="00CD2EC3"/>
    <w:rsid w:val="00CD39F8"/>
    <w:rsid w:val="00CD4A81"/>
    <w:rsid w:val="00CD4B24"/>
    <w:rsid w:val="00CD6F50"/>
    <w:rsid w:val="00CD7843"/>
    <w:rsid w:val="00CD799D"/>
    <w:rsid w:val="00CE034E"/>
    <w:rsid w:val="00CE14C8"/>
    <w:rsid w:val="00CE34A4"/>
    <w:rsid w:val="00CE4EE6"/>
    <w:rsid w:val="00CE52C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2F6F"/>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78D"/>
    <w:rsid w:val="00D4330C"/>
    <w:rsid w:val="00D448A4"/>
    <w:rsid w:val="00D4537D"/>
    <w:rsid w:val="00D458D4"/>
    <w:rsid w:val="00D46838"/>
    <w:rsid w:val="00D469AD"/>
    <w:rsid w:val="00D46AB4"/>
    <w:rsid w:val="00D46E60"/>
    <w:rsid w:val="00D47A5E"/>
    <w:rsid w:val="00D50938"/>
    <w:rsid w:val="00D50BA7"/>
    <w:rsid w:val="00D51238"/>
    <w:rsid w:val="00D529A9"/>
    <w:rsid w:val="00D52E2D"/>
    <w:rsid w:val="00D52F34"/>
    <w:rsid w:val="00D55084"/>
    <w:rsid w:val="00D579EB"/>
    <w:rsid w:val="00D614D5"/>
    <w:rsid w:val="00D6339A"/>
    <w:rsid w:val="00D64BFB"/>
    <w:rsid w:val="00D710EE"/>
    <w:rsid w:val="00D7132C"/>
    <w:rsid w:val="00D72284"/>
    <w:rsid w:val="00D72E30"/>
    <w:rsid w:val="00D732DF"/>
    <w:rsid w:val="00D733BE"/>
    <w:rsid w:val="00D73732"/>
    <w:rsid w:val="00D738BB"/>
    <w:rsid w:val="00D73D53"/>
    <w:rsid w:val="00D765CA"/>
    <w:rsid w:val="00D80624"/>
    <w:rsid w:val="00D80AF2"/>
    <w:rsid w:val="00D82F56"/>
    <w:rsid w:val="00D83241"/>
    <w:rsid w:val="00D841E6"/>
    <w:rsid w:val="00D8453A"/>
    <w:rsid w:val="00D84DCF"/>
    <w:rsid w:val="00D85C3D"/>
    <w:rsid w:val="00D86408"/>
    <w:rsid w:val="00D87B7A"/>
    <w:rsid w:val="00D9022E"/>
    <w:rsid w:val="00D902CA"/>
    <w:rsid w:val="00D91217"/>
    <w:rsid w:val="00D91410"/>
    <w:rsid w:val="00D93697"/>
    <w:rsid w:val="00D93D2F"/>
    <w:rsid w:val="00D942FF"/>
    <w:rsid w:val="00D95377"/>
    <w:rsid w:val="00D96E0E"/>
    <w:rsid w:val="00D96FF5"/>
    <w:rsid w:val="00D97F1A"/>
    <w:rsid w:val="00DA29D5"/>
    <w:rsid w:val="00DA2AA6"/>
    <w:rsid w:val="00DA3AEF"/>
    <w:rsid w:val="00DA4A95"/>
    <w:rsid w:val="00DA5C7E"/>
    <w:rsid w:val="00DA5E2A"/>
    <w:rsid w:val="00DA5F88"/>
    <w:rsid w:val="00DA618C"/>
    <w:rsid w:val="00DA7F6E"/>
    <w:rsid w:val="00DB1C5D"/>
    <w:rsid w:val="00DB284E"/>
    <w:rsid w:val="00DB322D"/>
    <w:rsid w:val="00DB3545"/>
    <w:rsid w:val="00DB38B6"/>
    <w:rsid w:val="00DB4D35"/>
    <w:rsid w:val="00DB5B57"/>
    <w:rsid w:val="00DB5FA9"/>
    <w:rsid w:val="00DB6FED"/>
    <w:rsid w:val="00DC05E2"/>
    <w:rsid w:val="00DC0A91"/>
    <w:rsid w:val="00DC1357"/>
    <w:rsid w:val="00DC181D"/>
    <w:rsid w:val="00DC3C9F"/>
    <w:rsid w:val="00DC4247"/>
    <w:rsid w:val="00DC4471"/>
    <w:rsid w:val="00DC4A42"/>
    <w:rsid w:val="00DC5335"/>
    <w:rsid w:val="00DC66C7"/>
    <w:rsid w:val="00DC7E89"/>
    <w:rsid w:val="00DD0926"/>
    <w:rsid w:val="00DD1FA5"/>
    <w:rsid w:val="00DD278C"/>
    <w:rsid w:val="00DD2B73"/>
    <w:rsid w:val="00DD47B2"/>
    <w:rsid w:val="00DD5B62"/>
    <w:rsid w:val="00DD6A08"/>
    <w:rsid w:val="00DD786A"/>
    <w:rsid w:val="00DE2B42"/>
    <w:rsid w:val="00DE2B7E"/>
    <w:rsid w:val="00DE325F"/>
    <w:rsid w:val="00DE4468"/>
    <w:rsid w:val="00DE4D23"/>
    <w:rsid w:val="00DE4FE3"/>
    <w:rsid w:val="00DE7993"/>
    <w:rsid w:val="00DF0A26"/>
    <w:rsid w:val="00DF1A53"/>
    <w:rsid w:val="00DF2E05"/>
    <w:rsid w:val="00DF35F4"/>
    <w:rsid w:val="00DF3D39"/>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6E0"/>
    <w:rsid w:val="00E2280C"/>
    <w:rsid w:val="00E234EE"/>
    <w:rsid w:val="00E2447A"/>
    <w:rsid w:val="00E25148"/>
    <w:rsid w:val="00E256DA"/>
    <w:rsid w:val="00E256F5"/>
    <w:rsid w:val="00E25BC5"/>
    <w:rsid w:val="00E25FC8"/>
    <w:rsid w:val="00E26D39"/>
    <w:rsid w:val="00E275C8"/>
    <w:rsid w:val="00E2783F"/>
    <w:rsid w:val="00E27D0C"/>
    <w:rsid w:val="00E30F53"/>
    <w:rsid w:val="00E311F4"/>
    <w:rsid w:val="00E3203C"/>
    <w:rsid w:val="00E332E9"/>
    <w:rsid w:val="00E344CB"/>
    <w:rsid w:val="00E34CCC"/>
    <w:rsid w:val="00E34DD8"/>
    <w:rsid w:val="00E3608C"/>
    <w:rsid w:val="00E36EA3"/>
    <w:rsid w:val="00E36FEE"/>
    <w:rsid w:val="00E37807"/>
    <w:rsid w:val="00E37B0A"/>
    <w:rsid w:val="00E37FA1"/>
    <w:rsid w:val="00E400A9"/>
    <w:rsid w:val="00E4178A"/>
    <w:rsid w:val="00E41B93"/>
    <w:rsid w:val="00E4287B"/>
    <w:rsid w:val="00E45525"/>
    <w:rsid w:val="00E46ECD"/>
    <w:rsid w:val="00E46F5F"/>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C46"/>
    <w:rsid w:val="00E676F0"/>
    <w:rsid w:val="00E677C6"/>
    <w:rsid w:val="00E67CCB"/>
    <w:rsid w:val="00E709AF"/>
    <w:rsid w:val="00E72791"/>
    <w:rsid w:val="00E72A6B"/>
    <w:rsid w:val="00E72C53"/>
    <w:rsid w:val="00E73FF9"/>
    <w:rsid w:val="00E74A85"/>
    <w:rsid w:val="00E7560D"/>
    <w:rsid w:val="00E75C05"/>
    <w:rsid w:val="00E767EE"/>
    <w:rsid w:val="00E76FAD"/>
    <w:rsid w:val="00E7788F"/>
    <w:rsid w:val="00E81533"/>
    <w:rsid w:val="00E82993"/>
    <w:rsid w:val="00E82A74"/>
    <w:rsid w:val="00E82F57"/>
    <w:rsid w:val="00E8347A"/>
    <w:rsid w:val="00E8348F"/>
    <w:rsid w:val="00E835CD"/>
    <w:rsid w:val="00E84E20"/>
    <w:rsid w:val="00E8578D"/>
    <w:rsid w:val="00E85E77"/>
    <w:rsid w:val="00E91093"/>
    <w:rsid w:val="00E91498"/>
    <w:rsid w:val="00E91691"/>
    <w:rsid w:val="00E91F44"/>
    <w:rsid w:val="00E9296B"/>
    <w:rsid w:val="00E92C8C"/>
    <w:rsid w:val="00E94931"/>
    <w:rsid w:val="00E958DD"/>
    <w:rsid w:val="00E95BA9"/>
    <w:rsid w:val="00E9637F"/>
    <w:rsid w:val="00EA0C70"/>
    <w:rsid w:val="00EA0E13"/>
    <w:rsid w:val="00EA17E6"/>
    <w:rsid w:val="00EA1D56"/>
    <w:rsid w:val="00EA28B3"/>
    <w:rsid w:val="00EA3201"/>
    <w:rsid w:val="00EA34FE"/>
    <w:rsid w:val="00EA3F7C"/>
    <w:rsid w:val="00EA4289"/>
    <w:rsid w:val="00EA4F84"/>
    <w:rsid w:val="00EA5004"/>
    <w:rsid w:val="00EA5A46"/>
    <w:rsid w:val="00EA682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2EA"/>
    <w:rsid w:val="00EC2FDE"/>
    <w:rsid w:val="00EC36C0"/>
    <w:rsid w:val="00EC442F"/>
    <w:rsid w:val="00EC4457"/>
    <w:rsid w:val="00EC4515"/>
    <w:rsid w:val="00EC4939"/>
    <w:rsid w:val="00EC53AC"/>
    <w:rsid w:val="00EC6EB1"/>
    <w:rsid w:val="00EC78F4"/>
    <w:rsid w:val="00ED0096"/>
    <w:rsid w:val="00ED0B17"/>
    <w:rsid w:val="00ED129B"/>
    <w:rsid w:val="00ED4E38"/>
    <w:rsid w:val="00ED5DA1"/>
    <w:rsid w:val="00ED6A67"/>
    <w:rsid w:val="00ED7515"/>
    <w:rsid w:val="00ED7A06"/>
    <w:rsid w:val="00EE11C0"/>
    <w:rsid w:val="00EE1219"/>
    <w:rsid w:val="00EE2FD9"/>
    <w:rsid w:val="00EE30F3"/>
    <w:rsid w:val="00EE42CC"/>
    <w:rsid w:val="00EE4662"/>
    <w:rsid w:val="00EE66DA"/>
    <w:rsid w:val="00EE6717"/>
    <w:rsid w:val="00EE6A2D"/>
    <w:rsid w:val="00EE78EC"/>
    <w:rsid w:val="00EE78F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6F23"/>
    <w:rsid w:val="00F003A1"/>
    <w:rsid w:val="00F021D8"/>
    <w:rsid w:val="00F02431"/>
    <w:rsid w:val="00F02727"/>
    <w:rsid w:val="00F03889"/>
    <w:rsid w:val="00F0628A"/>
    <w:rsid w:val="00F0699E"/>
    <w:rsid w:val="00F072BA"/>
    <w:rsid w:val="00F07A65"/>
    <w:rsid w:val="00F1002C"/>
    <w:rsid w:val="00F117CA"/>
    <w:rsid w:val="00F12167"/>
    <w:rsid w:val="00F12D6F"/>
    <w:rsid w:val="00F14A8A"/>
    <w:rsid w:val="00F151BF"/>
    <w:rsid w:val="00F15688"/>
    <w:rsid w:val="00F156DD"/>
    <w:rsid w:val="00F15F5D"/>
    <w:rsid w:val="00F17046"/>
    <w:rsid w:val="00F20241"/>
    <w:rsid w:val="00F20A8B"/>
    <w:rsid w:val="00F20C71"/>
    <w:rsid w:val="00F21320"/>
    <w:rsid w:val="00F218BA"/>
    <w:rsid w:val="00F22028"/>
    <w:rsid w:val="00F2234C"/>
    <w:rsid w:val="00F22CEE"/>
    <w:rsid w:val="00F22D46"/>
    <w:rsid w:val="00F23B28"/>
    <w:rsid w:val="00F2422D"/>
    <w:rsid w:val="00F25F12"/>
    <w:rsid w:val="00F266B9"/>
    <w:rsid w:val="00F26B7C"/>
    <w:rsid w:val="00F30682"/>
    <w:rsid w:val="00F30A3A"/>
    <w:rsid w:val="00F31A12"/>
    <w:rsid w:val="00F31FC9"/>
    <w:rsid w:val="00F326D3"/>
    <w:rsid w:val="00F32EAA"/>
    <w:rsid w:val="00F331F5"/>
    <w:rsid w:val="00F33879"/>
    <w:rsid w:val="00F36872"/>
    <w:rsid w:val="00F36E18"/>
    <w:rsid w:val="00F37BA2"/>
    <w:rsid w:val="00F40EE5"/>
    <w:rsid w:val="00F429BE"/>
    <w:rsid w:val="00F42CC0"/>
    <w:rsid w:val="00F43148"/>
    <w:rsid w:val="00F43588"/>
    <w:rsid w:val="00F44AF0"/>
    <w:rsid w:val="00F45049"/>
    <w:rsid w:val="00F45EB4"/>
    <w:rsid w:val="00F46295"/>
    <w:rsid w:val="00F4677B"/>
    <w:rsid w:val="00F47CC0"/>
    <w:rsid w:val="00F5121B"/>
    <w:rsid w:val="00F51F96"/>
    <w:rsid w:val="00F53417"/>
    <w:rsid w:val="00F53D9E"/>
    <w:rsid w:val="00F549D1"/>
    <w:rsid w:val="00F550D1"/>
    <w:rsid w:val="00F551EF"/>
    <w:rsid w:val="00F55732"/>
    <w:rsid w:val="00F55950"/>
    <w:rsid w:val="00F566A0"/>
    <w:rsid w:val="00F56BB9"/>
    <w:rsid w:val="00F56F6F"/>
    <w:rsid w:val="00F60CB6"/>
    <w:rsid w:val="00F61070"/>
    <w:rsid w:val="00F62FE9"/>
    <w:rsid w:val="00F6447B"/>
    <w:rsid w:val="00F64B9B"/>
    <w:rsid w:val="00F65A1B"/>
    <w:rsid w:val="00F66C8A"/>
    <w:rsid w:val="00F67522"/>
    <w:rsid w:val="00F67578"/>
    <w:rsid w:val="00F67C3F"/>
    <w:rsid w:val="00F72B8D"/>
    <w:rsid w:val="00F72DB4"/>
    <w:rsid w:val="00F73F19"/>
    <w:rsid w:val="00F74704"/>
    <w:rsid w:val="00F75F2E"/>
    <w:rsid w:val="00F76259"/>
    <w:rsid w:val="00F767C3"/>
    <w:rsid w:val="00F77118"/>
    <w:rsid w:val="00F80E63"/>
    <w:rsid w:val="00F8116D"/>
    <w:rsid w:val="00F81180"/>
    <w:rsid w:val="00F82967"/>
    <w:rsid w:val="00F84102"/>
    <w:rsid w:val="00F84248"/>
    <w:rsid w:val="00F8481F"/>
    <w:rsid w:val="00F85282"/>
    <w:rsid w:val="00F85366"/>
    <w:rsid w:val="00F85923"/>
    <w:rsid w:val="00F85C7C"/>
    <w:rsid w:val="00F861C4"/>
    <w:rsid w:val="00F877DB"/>
    <w:rsid w:val="00F901CA"/>
    <w:rsid w:val="00F90AD9"/>
    <w:rsid w:val="00F934BB"/>
    <w:rsid w:val="00F93893"/>
    <w:rsid w:val="00F94296"/>
    <w:rsid w:val="00F950EB"/>
    <w:rsid w:val="00F965F7"/>
    <w:rsid w:val="00F96F5B"/>
    <w:rsid w:val="00F977B3"/>
    <w:rsid w:val="00F97C7B"/>
    <w:rsid w:val="00F97EC3"/>
    <w:rsid w:val="00FA018C"/>
    <w:rsid w:val="00FA02D8"/>
    <w:rsid w:val="00FA074F"/>
    <w:rsid w:val="00FA08EA"/>
    <w:rsid w:val="00FA132B"/>
    <w:rsid w:val="00FA1412"/>
    <w:rsid w:val="00FA1BEF"/>
    <w:rsid w:val="00FA217D"/>
    <w:rsid w:val="00FA2F4D"/>
    <w:rsid w:val="00FA43EE"/>
    <w:rsid w:val="00FA73F2"/>
    <w:rsid w:val="00FA7A6E"/>
    <w:rsid w:val="00FB038A"/>
    <w:rsid w:val="00FB1849"/>
    <w:rsid w:val="00FB2293"/>
    <w:rsid w:val="00FB3C93"/>
    <w:rsid w:val="00FB4315"/>
    <w:rsid w:val="00FB5464"/>
    <w:rsid w:val="00FB645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2C"/>
    <w:rsid w:val="00FE367E"/>
    <w:rsid w:val="00FE60EB"/>
    <w:rsid w:val="00FE670B"/>
    <w:rsid w:val="00FE7296"/>
    <w:rsid w:val="00FE7DEA"/>
    <w:rsid w:val="00FF0203"/>
    <w:rsid w:val="00FF1058"/>
    <w:rsid w:val="00FF187A"/>
    <w:rsid w:val="00FF1A27"/>
    <w:rsid w:val="00FF1B8B"/>
    <w:rsid w:val="00FF40CB"/>
    <w:rsid w:val="00FF4956"/>
    <w:rsid w:val="00FF4C49"/>
    <w:rsid w:val="00FF6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59C5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078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6D5E16"/>
    <w:rPr>
      <w:rFonts w:ascii="Arial" w:hAnsi="Arial"/>
      <w:sz w:val="24"/>
      <w:lang w:val="en-GB" w:eastAsia="ja-JP"/>
    </w:rPr>
  </w:style>
  <w:style w:type="character" w:customStyle="1" w:styleId="Heading5Char">
    <w:name w:val="Heading 5 Char"/>
    <w:basedOn w:val="DefaultParagraphFont"/>
    <w:link w:val="Heading5"/>
    <w:rsid w:val="007A537E"/>
    <w:rPr>
      <w:rFonts w:ascii="Arial" w:hAnsi="Arial"/>
      <w:sz w:val="22"/>
      <w:lang w:val="en-GB" w:eastAsia="ja-JP"/>
    </w:rPr>
  </w:style>
  <w:style w:type="character" w:customStyle="1" w:styleId="Heading6Char">
    <w:name w:val="Heading 6 Char"/>
    <w:basedOn w:val="DefaultParagraphFont"/>
    <w:link w:val="Heading6"/>
    <w:rsid w:val="00F156DD"/>
    <w:rPr>
      <w:rFonts w:ascii="Arial" w:hAnsi="Arial"/>
      <w:lang w:val="en-GB" w:eastAsia="ja-JP"/>
    </w:rPr>
  </w:style>
  <w:style w:type="character" w:styleId="Mention">
    <w:name w:val="Mention"/>
    <w:basedOn w:val="DefaultParagraphFont"/>
    <w:uiPriority w:val="99"/>
    <w:unhideWhenUsed/>
    <w:rsid w:val="00801D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396348">
      <w:bodyDiv w:val="1"/>
      <w:marLeft w:val="0"/>
      <w:marRight w:val="0"/>
      <w:marTop w:val="0"/>
      <w:marBottom w:val="0"/>
      <w:divBdr>
        <w:top w:val="none" w:sz="0" w:space="0" w:color="auto"/>
        <w:left w:val="none" w:sz="0" w:space="0" w:color="auto"/>
        <w:bottom w:val="none" w:sz="0" w:space="0" w:color="auto"/>
        <w:right w:val="none" w:sz="0" w:space="0" w:color="auto"/>
      </w:divBdr>
      <w:divsChild>
        <w:div w:id="224680713">
          <w:marLeft w:val="116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5A32D09-AE3B-4019-B7EB-0DF14C95A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A3CBFF-B39B-4748-8DBE-D1AAB0DA4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15</cp:revision>
  <cp:lastPrinted>2018-08-13T16:59:00Z</cp:lastPrinted>
  <dcterms:created xsi:type="dcterms:W3CDTF">2024-02-15T14:55:00Z</dcterms:created>
  <dcterms:modified xsi:type="dcterms:W3CDTF">2024-05-17T20:44:00Z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(3)zH6FwpKMVsp/JoS5Npcox88ybfPhPq1MT+aVZTEDAnwwFP/fRE0w8Rs5HPbTdYfGtSGhIKb9
3jOUttiY2Uwn3BWe/v30OHElRt3/51rU02QMwj68l7Rh2t0kO5DsWz9kPV6FOjTKcli1RqAM
4BOC8y3Y5g8/dTXYFTEYSSFgb/uzF4y1dnoCJiSSsh1gbRy3cH1pay9XcyEOcl7r10O8rLtb
P/HH/jSjH6CbPdjgR5</vt:lpwstr>
  </property>
  <property fmtid="{D5CDD505-2E9C-101B-9397-08002B2CF9AE}" pid="9" name="_2015_ms_pID_7253431">
    <vt:lpwstr>lY2dGVqoHZ1yCsX5Hr1Iooxwo9ob2w5LOSG2X6OWmGdRX6T3aeCQFI
rnbuelzzby0yWSgNEZXzdO7s8xAvdcVO/kBHKuXQm8TsCfoz9RBTgYPIqY8fkOsY6wwMzOCR
b67MEI0NtOtioc+JRrjytObjEZCzZP43sn0hpnsO1avGmeFZVKqiL55y9hUHnHeitTfOmSoj
fuwSCyGmwr2UKW0YPGorjFqDwOASW//s4LGJ</vt:lpwstr>
  </property>
  <property fmtid="{D5CDD505-2E9C-101B-9397-08002B2CF9AE}" pid="10" name="_2015_ms_pID_7253432">
    <vt:lpwstr>VA4E2YVA3IRTttFFALilZc0=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y fmtid="{D5CDD505-2E9C-101B-9397-08002B2CF9AE}" pid="15" name="ContentTypeId">
    <vt:lpwstr>0x0101006C8E648E97429F4A9C700CA2B719F885</vt:lpwstr>
  </property>
  <property fmtid="{D5CDD505-2E9C-101B-9397-08002B2CF9AE}" pid="16" name="MediaServiceImageTags">
    <vt:lpwstr/>
  </property>
</Properties>
</file>